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C96622" w14:textId="40A2591E" w:rsidR="00D144AA" w:rsidRPr="00491DCF" w:rsidRDefault="00084C61" w:rsidP="00084C61">
      <w:pPr>
        <w:pStyle w:val="Heading1"/>
        <w:pBdr>
          <w:bottom w:val="single" w:sz="4" w:space="1" w:color="auto"/>
        </w:pBdr>
        <w:spacing w:before="0"/>
        <w:jc w:val="center"/>
        <w:rPr>
          <w:rFonts w:eastAsiaTheme="minorEastAsia"/>
          <w:b/>
          <w:color w:val="auto"/>
          <w:sz w:val="28"/>
          <w:szCs w:val="28"/>
        </w:rPr>
      </w:pPr>
      <w:r w:rsidRPr="4895684A">
        <w:rPr>
          <w:rFonts w:eastAsiaTheme="minorEastAsia"/>
          <w:b/>
          <w:color w:val="auto"/>
          <w:sz w:val="28"/>
          <w:szCs w:val="28"/>
        </w:rPr>
        <w:t xml:space="preserve">GUIDANCE NOTE: </w:t>
      </w:r>
      <w:r w:rsidR="002719C3" w:rsidRPr="4895684A">
        <w:rPr>
          <w:rFonts w:eastAsiaTheme="minorEastAsia"/>
          <w:b/>
          <w:color w:val="auto"/>
          <w:sz w:val="28"/>
          <w:szCs w:val="28"/>
        </w:rPr>
        <w:t xml:space="preserve">BIODIVERSITY </w:t>
      </w:r>
      <w:r w:rsidR="002719C3" w:rsidRPr="4895684A">
        <w:rPr>
          <w:rFonts w:eastAsiaTheme="minorEastAsia"/>
          <w:b/>
          <w:bCs/>
          <w:color w:val="auto"/>
          <w:sz w:val="28"/>
          <w:szCs w:val="28"/>
        </w:rPr>
        <w:t>ASSESSMENT</w:t>
      </w:r>
    </w:p>
    <w:p w14:paraId="32E48BFA" w14:textId="77777777" w:rsidR="00EC0CED" w:rsidRDefault="00EC0CED" w:rsidP="00EC0CED">
      <w:pPr>
        <w:spacing w:after="0"/>
      </w:pPr>
    </w:p>
    <w:p w14:paraId="6A2F587C" w14:textId="51CCD412" w:rsidR="008A1779" w:rsidRDefault="008A1779" w:rsidP="4895684A">
      <w:pPr>
        <w:rPr>
          <w:rFonts w:eastAsia="Arial"/>
        </w:rPr>
      </w:pPr>
      <w:r>
        <w:t xml:space="preserve">A </w:t>
      </w:r>
      <w:r w:rsidRPr="00153FCA">
        <w:t>Biodiversity Assessment</w:t>
      </w:r>
      <w:r>
        <w:t xml:space="preserve"> is required for a</w:t>
      </w:r>
      <w:r w:rsidR="003E4953">
        <w:t xml:space="preserve">ll </w:t>
      </w:r>
      <w:r>
        <w:t>proposed</w:t>
      </w:r>
      <w:r w:rsidR="003E4953">
        <w:t xml:space="preserve"> </w:t>
      </w:r>
      <w:r>
        <w:t xml:space="preserve">project </w:t>
      </w:r>
      <w:r w:rsidR="003E4953">
        <w:t>sites</w:t>
      </w:r>
      <w:r w:rsidR="00806492">
        <w:t xml:space="preserve">. </w:t>
      </w:r>
      <w:r w:rsidR="00891226">
        <w:t>A Biodiversity Assessment for the purpose of the</w:t>
      </w:r>
      <w:r w:rsidR="00153FCA">
        <w:t xml:space="preserve"> University’s</w:t>
      </w:r>
      <w:r w:rsidR="00891226">
        <w:t xml:space="preserve"> </w:t>
      </w:r>
      <w:r w:rsidR="00153FCA">
        <w:t>Design S</w:t>
      </w:r>
      <w:r w:rsidR="00891226">
        <w:t xml:space="preserve">tandards details all biodiversity present at a site </w:t>
      </w:r>
      <w:r w:rsidR="00891226" w:rsidRPr="00153FCA">
        <w:rPr>
          <w:i/>
          <w:iCs/>
          <w:u w:val="single"/>
        </w:rPr>
        <w:t>prior to</w:t>
      </w:r>
      <w:r w:rsidR="004D40F2" w:rsidRPr="00153FCA">
        <w:rPr>
          <w:i/>
          <w:iCs/>
          <w:u w:val="single"/>
        </w:rPr>
        <w:t xml:space="preserve"> any form of </w:t>
      </w:r>
      <w:r w:rsidR="00D2764A" w:rsidRPr="00153FCA">
        <w:rPr>
          <w:i/>
          <w:iCs/>
          <w:u w:val="single"/>
        </w:rPr>
        <w:t>disturbance or</w:t>
      </w:r>
      <w:r w:rsidR="00D2764A" w:rsidRPr="4895684A">
        <w:rPr>
          <w:b/>
          <w:bCs/>
          <w:i/>
          <w:iCs/>
          <w:u w:val="single"/>
        </w:rPr>
        <w:t xml:space="preserve"> </w:t>
      </w:r>
      <w:r w:rsidR="00891226" w:rsidRPr="00153FCA">
        <w:rPr>
          <w:i/>
          <w:iCs/>
          <w:u w:val="single"/>
        </w:rPr>
        <w:t>development</w:t>
      </w:r>
      <w:r w:rsidR="00891226" w:rsidRPr="00153FCA">
        <w:t xml:space="preserve"> </w:t>
      </w:r>
      <w:r w:rsidR="00891226">
        <w:t xml:space="preserve">in the context of the University’s seven </w:t>
      </w:r>
      <w:bookmarkStart w:id="0" w:name="_Hlk152082802"/>
      <w:r w:rsidR="00297F8E">
        <w:fldChar w:fldCharType="begin"/>
      </w:r>
      <w:r w:rsidR="00297F8E">
        <w:instrText>HYPERLINK "https://sustainablecampus.unimelb.edu.au/biodiversity/biodiversity-baseline-data-project" \h</w:instrText>
      </w:r>
      <w:r w:rsidR="00297F8E">
        <w:fldChar w:fldCharType="separate"/>
      </w:r>
      <w:r w:rsidR="00F02A4D" w:rsidRPr="4895684A">
        <w:rPr>
          <w:rStyle w:val="Hyperlink"/>
          <w:b/>
          <w:bCs/>
        </w:rPr>
        <w:t>B</w:t>
      </w:r>
      <w:r w:rsidR="00891226" w:rsidRPr="4895684A">
        <w:rPr>
          <w:rStyle w:val="Hyperlink"/>
          <w:b/>
          <w:bCs/>
        </w:rPr>
        <w:t xml:space="preserve">iodiversity </w:t>
      </w:r>
      <w:r w:rsidR="00F02A4D" w:rsidRPr="4895684A">
        <w:rPr>
          <w:rStyle w:val="Hyperlink"/>
          <w:b/>
          <w:bCs/>
        </w:rPr>
        <w:t>Baseline</w:t>
      </w:r>
      <w:r w:rsidR="00297F8E">
        <w:rPr>
          <w:rStyle w:val="Hyperlink"/>
          <w:b/>
          <w:bCs/>
        </w:rPr>
        <w:fldChar w:fldCharType="end"/>
      </w:r>
      <w:bookmarkEnd w:id="0"/>
      <w:r w:rsidR="00F72961" w:rsidRPr="00F72961">
        <w:rPr>
          <w:rStyle w:val="FootnoteReference"/>
        </w:rPr>
        <w:footnoteReference w:id="2"/>
      </w:r>
      <w:r w:rsidR="00F02A4D" w:rsidRPr="00F72961">
        <w:t xml:space="preserve"> </w:t>
      </w:r>
      <w:r w:rsidR="00891226">
        <w:t>metrics (Table 1)</w:t>
      </w:r>
      <w:r>
        <w:t xml:space="preserve"> and </w:t>
      </w:r>
      <w:r w:rsidR="00575F01">
        <w:t xml:space="preserve">any other information </w:t>
      </w:r>
      <w:r w:rsidR="00CF17E6">
        <w:t xml:space="preserve">requested </w:t>
      </w:r>
      <w:r w:rsidR="00575F01">
        <w:t>in this guidance note</w:t>
      </w:r>
      <w:r w:rsidR="00891226">
        <w:t xml:space="preserve">. </w:t>
      </w:r>
      <w:r w:rsidR="5AE41A85" w:rsidRPr="4895684A">
        <w:rPr>
          <w:rFonts w:eastAsia="Arial"/>
        </w:rPr>
        <w:t>The University’s Biodiversity Assessment method is designed to:</w:t>
      </w:r>
    </w:p>
    <w:p w14:paraId="7AC4D28B" w14:textId="39F09613" w:rsidR="00D411D0" w:rsidRDefault="00891226" w:rsidP="00D411D0">
      <w:pPr>
        <w:pStyle w:val="ListParagraph"/>
        <w:numPr>
          <w:ilvl w:val="0"/>
          <w:numId w:val="27"/>
        </w:numPr>
      </w:pPr>
      <w:r>
        <w:t>inform site selection</w:t>
      </w:r>
      <w:r w:rsidR="001E36DD">
        <w:t xml:space="preserve"> </w:t>
      </w:r>
      <w:r w:rsidR="003606C0">
        <w:t>and/</w:t>
      </w:r>
      <w:r w:rsidR="001E36DD">
        <w:t>or building footprint</w:t>
      </w:r>
      <w:r w:rsidR="003606C0">
        <w:t xml:space="preserve"> positioning</w:t>
      </w:r>
      <w:r w:rsidR="00D411D0">
        <w:t xml:space="preserve"> </w:t>
      </w:r>
      <w:r w:rsidR="2A63B0DB">
        <w:t xml:space="preserve">and building </w:t>
      </w:r>
      <w:r w:rsidR="00D411D0">
        <w:t>design,</w:t>
      </w:r>
      <w:r w:rsidR="00070810">
        <w:t xml:space="preserve"> </w:t>
      </w:r>
    </w:p>
    <w:p w14:paraId="3E8FB604" w14:textId="3ED8EAED" w:rsidR="00D411D0" w:rsidRDefault="00AB7796" w:rsidP="00A741C3">
      <w:pPr>
        <w:pStyle w:val="ListParagraph"/>
        <w:numPr>
          <w:ilvl w:val="0"/>
          <w:numId w:val="27"/>
        </w:numPr>
      </w:pPr>
      <w:r>
        <w:t xml:space="preserve">support projects </w:t>
      </w:r>
      <w:r w:rsidR="00070810">
        <w:t>to achieve</w:t>
      </w:r>
      <w:r w:rsidR="00D411D0">
        <w:t xml:space="preserve"> n</w:t>
      </w:r>
      <w:r w:rsidR="00070810">
        <w:t xml:space="preserve">et gain of </w:t>
      </w:r>
      <w:r w:rsidR="00E03B7C">
        <w:t xml:space="preserve">the </w:t>
      </w:r>
      <w:r w:rsidR="00070810" w:rsidRPr="00575F01">
        <w:t xml:space="preserve">Biodiversity </w:t>
      </w:r>
      <w:r w:rsidR="00E03B7C" w:rsidRPr="00575F01">
        <w:t>Baselines</w:t>
      </w:r>
      <w:r w:rsidR="00E03B7C">
        <w:t xml:space="preserve"> as per Target 2 of the Healthy Ecosystems Priority of the </w:t>
      </w:r>
      <w:hyperlink r:id="rId11" w:history="1">
        <w:r w:rsidR="00E03B7C" w:rsidRPr="00977820">
          <w:rPr>
            <w:rStyle w:val="Hyperlink"/>
          </w:rPr>
          <w:t>Sustainability Plan 2030</w:t>
        </w:r>
      </w:hyperlink>
      <w:bookmarkStart w:id="1" w:name="_Ref151671362"/>
      <w:r w:rsidR="00977820">
        <w:rPr>
          <w:rStyle w:val="FootnoteReference"/>
        </w:rPr>
        <w:footnoteReference w:id="3"/>
      </w:r>
      <w:bookmarkEnd w:id="1"/>
      <w:r w:rsidR="00D411D0">
        <w:t>, and</w:t>
      </w:r>
    </w:p>
    <w:p w14:paraId="39EE2AF8" w14:textId="19971C00" w:rsidR="00CF17E6" w:rsidRDefault="002019AA" w:rsidP="00A741C3">
      <w:pPr>
        <w:pStyle w:val="ListParagraph"/>
        <w:numPr>
          <w:ilvl w:val="0"/>
          <w:numId w:val="27"/>
        </w:numPr>
      </w:pPr>
      <w:r>
        <w:t>support</w:t>
      </w:r>
      <w:r w:rsidR="00CF17E6">
        <w:t xml:space="preserve"> compliance with all relevant local, state, and federal planning &amp; legislative requirements.</w:t>
      </w:r>
    </w:p>
    <w:p w14:paraId="70606E09" w14:textId="6F46A4E7" w:rsidR="009D391E" w:rsidRDefault="009D391E" w:rsidP="005975CF">
      <w:r>
        <w:t>Prior</w:t>
      </w:r>
      <w:r w:rsidR="009D1EB7">
        <w:t xml:space="preserve"> to conducting a</w:t>
      </w:r>
      <w:r w:rsidR="006067F4">
        <w:t xml:space="preserve"> Biodiversity Assessment,</w:t>
      </w:r>
      <w:r w:rsidR="009D1EB7">
        <w:t xml:space="preserve"> a project boundary must be </w:t>
      </w:r>
      <w:r w:rsidR="006067F4">
        <w:t>delineated</w:t>
      </w:r>
      <w:r w:rsidR="009D1EB7">
        <w:t>. The boundary must include</w:t>
      </w:r>
      <w:r w:rsidR="006067F4">
        <w:t xml:space="preserve"> all areas where biodiversity may be impacted </w:t>
      </w:r>
      <w:r w:rsidR="00D04881">
        <w:t>by a project</w:t>
      </w:r>
      <w:r w:rsidR="00153FCA">
        <w:t>,</w:t>
      </w:r>
      <w:r w:rsidR="00B8506C">
        <w:t xml:space="preserve"> including </w:t>
      </w:r>
      <w:r w:rsidR="003430EA">
        <w:t xml:space="preserve">any proposed </w:t>
      </w:r>
      <w:r w:rsidR="00B8506C">
        <w:t>site access routes</w:t>
      </w:r>
      <w:r w:rsidR="003430EA">
        <w:t xml:space="preserve"> and entrance</w:t>
      </w:r>
      <w:r w:rsidR="00B8506C">
        <w:t xml:space="preserve">s. </w:t>
      </w:r>
    </w:p>
    <w:p w14:paraId="79D59E93" w14:textId="7BFFDB0E" w:rsidR="00165E6F" w:rsidRDefault="00165E6F" w:rsidP="005975CF">
      <w:r>
        <w:t xml:space="preserve">Table 1 below describes the information that will </w:t>
      </w:r>
      <w:r w:rsidR="003A75B1">
        <w:t>need to be included in the Biodiversity Assessment</w:t>
      </w:r>
      <w:r>
        <w:t xml:space="preserve"> Report </w:t>
      </w:r>
      <w:r w:rsidR="2114E96D">
        <w:t>for each of the University’s current biodiversity metrics</w:t>
      </w:r>
      <w:r w:rsidR="003A75B1">
        <w:t>.</w:t>
      </w:r>
    </w:p>
    <w:tbl>
      <w:tblPr>
        <w:tblStyle w:val="TableGrid"/>
        <w:tblW w:w="10485" w:type="dxa"/>
        <w:tblLook w:val="04A0" w:firstRow="1" w:lastRow="0" w:firstColumn="1" w:lastColumn="0" w:noHBand="0" w:noVBand="1"/>
      </w:tblPr>
      <w:tblGrid>
        <w:gridCol w:w="6940"/>
        <w:gridCol w:w="3545"/>
      </w:tblGrid>
      <w:tr w:rsidR="00B4117E" w:rsidRPr="003E4953" w14:paraId="4222411A" w14:textId="77777777" w:rsidTr="2F2A117B">
        <w:tc>
          <w:tcPr>
            <w:tcW w:w="10485" w:type="dxa"/>
            <w:gridSpan w:val="2"/>
            <w:vAlign w:val="center"/>
          </w:tcPr>
          <w:p w14:paraId="6E80113D" w14:textId="35E4E0ED" w:rsidR="00B4117E" w:rsidRPr="00557830" w:rsidRDefault="00B4117E" w:rsidP="00B4117E">
            <w:pPr>
              <w:rPr>
                <w:b/>
                <w:bCs/>
              </w:rPr>
            </w:pPr>
            <w:r w:rsidRPr="00557830">
              <w:rPr>
                <w:b/>
                <w:bCs/>
                <w:i/>
                <w:iCs/>
              </w:rPr>
              <w:t>Table 1. Biodiversity Baseline Metric Definitions</w:t>
            </w:r>
            <w:r>
              <w:rPr>
                <w:b/>
                <w:bCs/>
                <w:i/>
                <w:iCs/>
              </w:rPr>
              <w:t xml:space="preserve"> &amp; Instructions</w:t>
            </w:r>
            <w:r w:rsidRPr="00557830">
              <w:rPr>
                <w:b/>
                <w:bCs/>
                <w:i/>
                <w:iCs/>
              </w:rPr>
              <w:t xml:space="preserve"> and Required Information for Biodiversity Assessment</w:t>
            </w:r>
            <w:r>
              <w:rPr>
                <w:b/>
                <w:bCs/>
                <w:i/>
                <w:iCs/>
              </w:rPr>
              <w:t xml:space="preserve"> Report</w:t>
            </w:r>
            <w:r w:rsidRPr="00557830">
              <w:rPr>
                <w:b/>
                <w:bCs/>
                <w:i/>
                <w:iCs/>
              </w:rPr>
              <w:t>.</w:t>
            </w:r>
          </w:p>
        </w:tc>
      </w:tr>
      <w:tr w:rsidR="007B41A1" w:rsidRPr="003E4953" w14:paraId="503A57C7" w14:textId="77777777" w:rsidTr="2F2A117B">
        <w:tc>
          <w:tcPr>
            <w:tcW w:w="6940" w:type="dxa"/>
            <w:vAlign w:val="center"/>
          </w:tcPr>
          <w:p w14:paraId="6CE71029" w14:textId="480B6F75" w:rsidR="007B41A1" w:rsidRPr="00557830" w:rsidRDefault="007B41A1" w:rsidP="00557830">
            <w:pPr>
              <w:jc w:val="center"/>
              <w:rPr>
                <w:b/>
                <w:bCs/>
              </w:rPr>
            </w:pPr>
            <w:r w:rsidRPr="00557830">
              <w:rPr>
                <w:b/>
                <w:bCs/>
              </w:rPr>
              <w:t>Definition</w:t>
            </w:r>
            <w:r w:rsidR="002B7468">
              <w:rPr>
                <w:b/>
                <w:bCs/>
              </w:rPr>
              <w:t xml:space="preserve"> &amp; Instructions</w:t>
            </w:r>
          </w:p>
        </w:tc>
        <w:tc>
          <w:tcPr>
            <w:tcW w:w="3545" w:type="dxa"/>
            <w:vAlign w:val="center"/>
          </w:tcPr>
          <w:p w14:paraId="7763F1A6" w14:textId="094DF812" w:rsidR="007B41A1" w:rsidRPr="00557830" w:rsidRDefault="008F3373" w:rsidP="00557830">
            <w:pPr>
              <w:jc w:val="center"/>
              <w:rPr>
                <w:b/>
                <w:bCs/>
              </w:rPr>
            </w:pPr>
            <w:r w:rsidRPr="00557830">
              <w:rPr>
                <w:b/>
                <w:bCs/>
              </w:rPr>
              <w:t>Required I</w:t>
            </w:r>
            <w:r w:rsidR="007B41A1" w:rsidRPr="00557830">
              <w:rPr>
                <w:b/>
                <w:bCs/>
              </w:rPr>
              <w:t>nformation</w:t>
            </w:r>
          </w:p>
        </w:tc>
      </w:tr>
      <w:bookmarkStart w:id="2" w:name="_Hlk152082844"/>
      <w:tr w:rsidR="007B41A1" w:rsidRPr="003E4953" w14:paraId="2532DA0A" w14:textId="77777777" w:rsidTr="2F2A117B">
        <w:tc>
          <w:tcPr>
            <w:tcW w:w="10485" w:type="dxa"/>
            <w:gridSpan w:val="2"/>
            <w:vAlign w:val="center"/>
          </w:tcPr>
          <w:p w14:paraId="76BF5528" w14:textId="0AE386BB" w:rsidR="007B41A1" w:rsidRPr="007B41A1" w:rsidRDefault="00297F8E" w:rsidP="00557830">
            <w:pPr>
              <w:jc w:val="center"/>
            </w:pPr>
            <w:r>
              <w:fldChar w:fldCharType="begin"/>
            </w:r>
            <w:r>
              <w:instrText>HYPERLINK "https://sustainablecampus.unimelb.edu.au/biodiversity/biodiversity-baseline-data-project/metric-1"</w:instrText>
            </w:r>
            <w:r>
              <w:fldChar w:fldCharType="separate"/>
            </w:r>
            <w:r w:rsidR="007B41A1" w:rsidRPr="001B220C">
              <w:rPr>
                <w:rStyle w:val="Hyperlink"/>
                <w:b/>
                <w:bCs/>
              </w:rPr>
              <w:t xml:space="preserve">Metric 1 - </w:t>
            </w:r>
            <w:proofErr w:type="spellStart"/>
            <w:r w:rsidR="007B41A1" w:rsidRPr="001B220C">
              <w:rPr>
                <w:rStyle w:val="Hyperlink"/>
                <w:b/>
                <w:bCs/>
              </w:rPr>
              <w:t>Plantable</w:t>
            </w:r>
            <w:proofErr w:type="spellEnd"/>
            <w:r w:rsidR="007B41A1" w:rsidRPr="001B220C">
              <w:rPr>
                <w:rStyle w:val="Hyperlink"/>
                <w:b/>
                <w:bCs/>
              </w:rPr>
              <w:t xml:space="preserve"> Area (m</w:t>
            </w:r>
            <w:r w:rsidR="007B41A1" w:rsidRPr="001B220C">
              <w:rPr>
                <w:rStyle w:val="Hyperlink"/>
                <w:b/>
                <w:bCs/>
                <w:vertAlign w:val="superscript"/>
              </w:rPr>
              <w:t>2</w:t>
            </w:r>
            <w:r w:rsidR="007B41A1" w:rsidRPr="001B220C">
              <w:rPr>
                <w:rStyle w:val="Hyperlink"/>
                <w:b/>
                <w:bCs/>
              </w:rPr>
              <w:t>)</w:t>
            </w:r>
            <w:r>
              <w:rPr>
                <w:rStyle w:val="Hyperlink"/>
                <w:b/>
                <w:bCs/>
              </w:rPr>
              <w:fldChar w:fldCharType="end"/>
            </w:r>
            <w:bookmarkEnd w:id="2"/>
            <w:r w:rsidR="00F72961" w:rsidRPr="00F72961">
              <w:rPr>
                <w:rStyle w:val="FootnoteReference"/>
              </w:rPr>
              <w:footnoteReference w:id="4"/>
            </w:r>
          </w:p>
        </w:tc>
      </w:tr>
      <w:tr w:rsidR="007B41A1" w:rsidRPr="003E4953" w14:paraId="446F5B06" w14:textId="77777777" w:rsidTr="2F2A117B">
        <w:tc>
          <w:tcPr>
            <w:tcW w:w="6940" w:type="dxa"/>
          </w:tcPr>
          <w:p w14:paraId="6E69ED73" w14:textId="10621203" w:rsidR="007B41A1" w:rsidRPr="003E4953" w:rsidRDefault="007B41A1" w:rsidP="005975CF">
            <w:r w:rsidRPr="003E4953">
              <w:t>‘</w:t>
            </w:r>
            <w:r w:rsidRPr="003E4953">
              <w:rPr>
                <w:b/>
                <w:bCs/>
              </w:rPr>
              <w:t>Plantable Ground Area</w:t>
            </w:r>
            <w:r w:rsidRPr="003E4953">
              <w:t xml:space="preserve">’ is area at ground level in which plants can be planted (this includes garden beds, lawns and ponds). </w:t>
            </w:r>
          </w:p>
          <w:p w14:paraId="2A28121A" w14:textId="77777777" w:rsidR="007B41A1" w:rsidRPr="003E4953" w:rsidRDefault="007B41A1" w:rsidP="005975CF"/>
          <w:p w14:paraId="3F436B45" w14:textId="25C834BF" w:rsidR="007B41A1" w:rsidRPr="003E4953" w:rsidRDefault="007B41A1" w:rsidP="005975CF">
            <w:r w:rsidRPr="003E4953">
              <w:t>‘</w:t>
            </w:r>
            <w:r w:rsidRPr="003E4953">
              <w:rPr>
                <w:b/>
                <w:bCs/>
              </w:rPr>
              <w:t>Other Plantable Area</w:t>
            </w:r>
            <w:r w:rsidRPr="003E4953">
              <w:t>’ is plantable area where there is some form of soil volume constraint. This includes containerised garden beds, vertical green walls and green roofs. These areas will only be considered to have half the ‘area’ value of an equivalent 'Plantable Ground Area' due to their limited soil depth and volume and hence reduced potential to support biodiversity.</w:t>
            </w:r>
          </w:p>
          <w:p w14:paraId="29AD1456" w14:textId="77777777" w:rsidR="007B41A1" w:rsidRPr="003E4953" w:rsidRDefault="007B41A1" w:rsidP="005975CF"/>
          <w:p w14:paraId="48CA6D86" w14:textId="46643AC5" w:rsidR="007B41A1" w:rsidRPr="003E4953" w:rsidRDefault="007B41A1" w:rsidP="005975CF">
            <w:r w:rsidRPr="003E4953">
              <w:t>‘</w:t>
            </w:r>
            <w:r w:rsidRPr="003E4953">
              <w:rPr>
                <w:b/>
                <w:bCs/>
              </w:rPr>
              <w:t>Plantable Area</w:t>
            </w:r>
            <w:r w:rsidRPr="003E4953">
              <w:t>’ is calculated using the following formula:</w:t>
            </w:r>
            <w:r w:rsidR="00703D71">
              <w:t xml:space="preserve"> </w:t>
            </w:r>
            <w:r w:rsidRPr="003E4953">
              <w:t>Plantable Area = ‘Plantable Ground Area’ + (‘Other Plantable Areas’ / 2)</w:t>
            </w:r>
          </w:p>
        </w:tc>
        <w:tc>
          <w:tcPr>
            <w:tcW w:w="3545" w:type="dxa"/>
          </w:tcPr>
          <w:p w14:paraId="14D58F0C" w14:textId="77777777" w:rsidR="007B41A1" w:rsidRPr="003E4953" w:rsidRDefault="007B41A1" w:rsidP="00557830">
            <w:pPr>
              <w:pStyle w:val="ListParagraph"/>
              <w:numPr>
                <w:ilvl w:val="0"/>
                <w:numId w:val="1"/>
              </w:numPr>
              <w:ind w:left="180" w:hanging="180"/>
            </w:pPr>
            <w:r w:rsidRPr="003E4953">
              <w:t>Plantable Ground Area (m</w:t>
            </w:r>
            <w:r w:rsidRPr="003E4953">
              <w:rPr>
                <w:vertAlign w:val="superscript"/>
              </w:rPr>
              <w:t>2</w:t>
            </w:r>
            <w:r w:rsidRPr="003E4953">
              <w:t>)</w:t>
            </w:r>
          </w:p>
          <w:p w14:paraId="41344EFD" w14:textId="77777777" w:rsidR="007B41A1" w:rsidRPr="003E4953" w:rsidRDefault="007B41A1" w:rsidP="00557830">
            <w:pPr>
              <w:pStyle w:val="ListParagraph"/>
              <w:numPr>
                <w:ilvl w:val="0"/>
                <w:numId w:val="1"/>
              </w:numPr>
              <w:ind w:left="180" w:hanging="180"/>
            </w:pPr>
            <w:r w:rsidRPr="003E4953">
              <w:t>Other Plantable Area (m</w:t>
            </w:r>
            <w:r w:rsidRPr="003E4953">
              <w:rPr>
                <w:vertAlign w:val="superscript"/>
              </w:rPr>
              <w:t>2</w:t>
            </w:r>
            <w:r w:rsidRPr="003E4953">
              <w:t>)</w:t>
            </w:r>
          </w:p>
          <w:p w14:paraId="3161AC5A" w14:textId="77777777" w:rsidR="007B41A1" w:rsidRDefault="007B41A1" w:rsidP="00557830">
            <w:pPr>
              <w:pStyle w:val="ListParagraph"/>
              <w:numPr>
                <w:ilvl w:val="0"/>
                <w:numId w:val="1"/>
              </w:numPr>
              <w:ind w:left="180" w:hanging="180"/>
            </w:pPr>
            <w:r w:rsidRPr="003E4953">
              <w:t>Plantable Area (m</w:t>
            </w:r>
            <w:r w:rsidRPr="003E4953">
              <w:rPr>
                <w:vertAlign w:val="superscript"/>
              </w:rPr>
              <w:t>2</w:t>
            </w:r>
            <w:r w:rsidRPr="003E4953">
              <w:t>)</w:t>
            </w:r>
          </w:p>
          <w:p w14:paraId="38D06739" w14:textId="7FFC4148" w:rsidR="00440183" w:rsidRDefault="00440183" w:rsidP="00557830">
            <w:pPr>
              <w:pStyle w:val="ListParagraph"/>
              <w:numPr>
                <w:ilvl w:val="0"/>
                <w:numId w:val="1"/>
              </w:numPr>
              <w:ind w:left="180" w:hanging="180"/>
            </w:pPr>
            <w:r>
              <w:t xml:space="preserve">% Plantable Area </w:t>
            </w:r>
            <w:r w:rsidR="00F261B2">
              <w:t xml:space="preserve">in reference to the total </w:t>
            </w:r>
            <w:r>
              <w:t xml:space="preserve">proposed </w:t>
            </w:r>
            <w:r w:rsidR="003E59AA">
              <w:t xml:space="preserve">project </w:t>
            </w:r>
            <w:r>
              <w:t>site</w:t>
            </w:r>
            <w:r w:rsidR="00F261B2">
              <w:t xml:space="preserve"> area.</w:t>
            </w:r>
          </w:p>
          <w:p w14:paraId="18D87E3B" w14:textId="49F9ED16" w:rsidR="00BD6038" w:rsidRPr="003E4953" w:rsidRDefault="00BD6038" w:rsidP="00557830">
            <w:pPr>
              <w:pStyle w:val="ListParagraph"/>
              <w:numPr>
                <w:ilvl w:val="0"/>
                <w:numId w:val="1"/>
              </w:numPr>
              <w:ind w:left="180" w:hanging="180"/>
            </w:pPr>
            <w:r>
              <w:t>Map showing the different types of Plantable Ground Area</w:t>
            </w:r>
            <w:r w:rsidR="00F8617B">
              <w:t xml:space="preserve"> and identifying which areas could be improved by the proposed project.</w:t>
            </w:r>
          </w:p>
        </w:tc>
      </w:tr>
      <w:tr w:rsidR="00703D71" w:rsidRPr="003E4953" w14:paraId="7F24DC21" w14:textId="77777777" w:rsidTr="2F2A117B">
        <w:tc>
          <w:tcPr>
            <w:tcW w:w="10485" w:type="dxa"/>
            <w:gridSpan w:val="2"/>
            <w:vAlign w:val="center"/>
          </w:tcPr>
          <w:p w14:paraId="204B2DB2" w14:textId="1CB9D6C6" w:rsidR="00703D71" w:rsidRPr="00703D71" w:rsidRDefault="00046F03" w:rsidP="00557830">
            <w:pPr>
              <w:jc w:val="center"/>
            </w:pPr>
            <w:hyperlink r:id="rId12" w:history="1">
              <w:r w:rsidR="00703D71" w:rsidRPr="00F57AE8">
                <w:rPr>
                  <w:rStyle w:val="Hyperlink"/>
                  <w:b/>
                  <w:bCs/>
                </w:rPr>
                <w:t xml:space="preserve">Metric 2 </w:t>
              </w:r>
              <w:r w:rsidR="00F57AE8" w:rsidRPr="00F57AE8">
                <w:rPr>
                  <w:rStyle w:val="Hyperlink"/>
                  <w:b/>
                  <w:bCs/>
                </w:rPr>
                <w:t>-</w:t>
              </w:r>
              <w:r w:rsidR="00703D71" w:rsidRPr="00F57AE8">
                <w:rPr>
                  <w:rStyle w:val="Hyperlink"/>
                  <w:b/>
                  <w:bCs/>
                </w:rPr>
                <w:t xml:space="preserve"> </w:t>
              </w:r>
              <w:r w:rsidR="002A7703" w:rsidRPr="00F57AE8">
                <w:rPr>
                  <w:rStyle w:val="Hyperlink"/>
                  <w:b/>
                  <w:bCs/>
                </w:rPr>
                <w:t>Areas of Ecological or Environmental Significance</w:t>
              </w:r>
            </w:hyperlink>
            <w:r w:rsidR="00F72961" w:rsidRPr="00F72961">
              <w:rPr>
                <w:rStyle w:val="FootnoteReference"/>
              </w:rPr>
              <w:footnoteReference w:id="5"/>
            </w:r>
          </w:p>
        </w:tc>
      </w:tr>
      <w:tr w:rsidR="007B41A1" w:rsidRPr="003E4953" w14:paraId="3134AEBC" w14:textId="77777777" w:rsidTr="2F2A117B">
        <w:tc>
          <w:tcPr>
            <w:tcW w:w="6940" w:type="dxa"/>
          </w:tcPr>
          <w:p w14:paraId="59BAA7DF" w14:textId="4D99445C" w:rsidR="007B41A1" w:rsidRPr="003E4953" w:rsidRDefault="007B41A1" w:rsidP="005975CF">
            <w:r w:rsidRPr="003E4953">
              <w:t xml:space="preserve">Any area identified as </w:t>
            </w:r>
            <w:r w:rsidR="00536105">
              <w:t xml:space="preserve">having ecological or environmental significance on the Areas of Significance </w:t>
            </w:r>
            <w:hyperlink r:id="rId13" w:history="1">
              <w:r w:rsidR="00A12736" w:rsidRPr="00A12736">
                <w:rPr>
                  <w:rStyle w:val="Hyperlink"/>
                </w:rPr>
                <w:t>Map</w:t>
              </w:r>
            </w:hyperlink>
            <w:r w:rsidR="00F72961" w:rsidRPr="00F72961">
              <w:rPr>
                <w:rStyle w:val="FootnoteReference"/>
              </w:rPr>
              <w:footnoteReference w:id="6"/>
            </w:r>
            <w:r w:rsidR="00A12736" w:rsidRPr="00F72961">
              <w:t xml:space="preserve"> </w:t>
            </w:r>
            <w:r w:rsidR="00A12736">
              <w:t xml:space="preserve">and </w:t>
            </w:r>
            <w:bookmarkStart w:id="3" w:name="_Hlk152083116"/>
            <w:r w:rsidR="00297F8E">
              <w:fldChar w:fldCharType="begin"/>
            </w:r>
            <w:r w:rsidR="00297F8E">
              <w:instrText>HYPERLINK "https://unimelbcloud.sharepoint.com/:x:/t/Sustainability/EQlu9EMtZKxLipKqmxMbPssBXCPZ-UqMn2fRGnm5witG7A?e=QiQT4U"</w:instrText>
            </w:r>
            <w:r w:rsidR="00297F8E">
              <w:fldChar w:fldCharType="separate"/>
            </w:r>
            <w:r w:rsidR="00E937B0" w:rsidRPr="00E937B0">
              <w:rPr>
                <w:rStyle w:val="Hyperlink"/>
              </w:rPr>
              <w:t>Register</w:t>
            </w:r>
            <w:r w:rsidR="00297F8E">
              <w:rPr>
                <w:rStyle w:val="Hyperlink"/>
              </w:rPr>
              <w:fldChar w:fldCharType="end"/>
            </w:r>
            <w:bookmarkEnd w:id="3"/>
            <w:r w:rsidR="00F72961">
              <w:rPr>
                <w:rStyle w:val="FootnoteReference"/>
              </w:rPr>
              <w:footnoteReference w:id="7"/>
            </w:r>
            <w:r w:rsidR="00F72961">
              <w:t xml:space="preserve"> </w:t>
            </w:r>
            <w:r w:rsidRPr="003E4953">
              <w:t xml:space="preserve">must be protected throughout the project lifetime and cannot be offset. </w:t>
            </w:r>
            <w:r w:rsidR="00A25FD0">
              <w:t xml:space="preserve">Areas of Ecological or Environmental Significance include any </w:t>
            </w:r>
            <w:r w:rsidRPr="00153FCA">
              <w:t>area</w:t>
            </w:r>
            <w:r w:rsidRPr="003E4953">
              <w:rPr>
                <w:b/>
                <w:bCs/>
              </w:rPr>
              <w:t xml:space="preserve"> </w:t>
            </w:r>
            <w:r w:rsidRPr="00153FCA">
              <w:t>or tree</w:t>
            </w:r>
            <w:r w:rsidRPr="003E4953">
              <w:t xml:space="preserve"> identified by the University to contain special habitat resources</w:t>
            </w:r>
            <w:r w:rsidR="00A25FD0">
              <w:t xml:space="preserve"> such </w:t>
            </w:r>
            <w:r w:rsidR="00A00DE2">
              <w:t>tree hollows, nests, specialised food resources, burrows</w:t>
            </w:r>
            <w:r w:rsidR="00C33F78">
              <w:t xml:space="preserve"> as well as areas that form ecosystem units or tree</w:t>
            </w:r>
            <w:r w:rsidR="006C3A64">
              <w:t xml:space="preserve"> protection zone</w:t>
            </w:r>
            <w:r w:rsidR="00C33F78">
              <w:t>s</w:t>
            </w:r>
            <w:r w:rsidR="006C3A64">
              <w:t xml:space="preserve"> of </w:t>
            </w:r>
            <w:r w:rsidR="00555794" w:rsidRPr="00153FCA">
              <w:t>Significant T</w:t>
            </w:r>
            <w:r w:rsidR="006C3A64" w:rsidRPr="00153FCA">
              <w:t>rees</w:t>
            </w:r>
            <w:r w:rsidR="005A58DE">
              <w:t xml:space="preserve">. Significant Trees are on </w:t>
            </w:r>
            <w:r w:rsidR="00C33F78">
              <w:t xml:space="preserve">the </w:t>
            </w:r>
            <w:bookmarkStart w:id="4" w:name="_Hlk152083194"/>
            <w:r w:rsidR="00297F8E">
              <w:fldChar w:fldCharType="begin"/>
            </w:r>
            <w:r w:rsidR="00297F8E">
              <w:instrText>HYPERLINK "https://www.trusttrees.org.au/"</w:instrText>
            </w:r>
            <w:r w:rsidR="00297F8E">
              <w:fldChar w:fldCharType="separate"/>
            </w:r>
            <w:r w:rsidR="00C33F78" w:rsidRPr="007D43CC">
              <w:rPr>
                <w:rStyle w:val="Hyperlink"/>
              </w:rPr>
              <w:t>National Trust Significant Tree Register</w:t>
            </w:r>
            <w:r w:rsidR="00297F8E">
              <w:rPr>
                <w:rStyle w:val="Hyperlink"/>
              </w:rPr>
              <w:fldChar w:fldCharType="end"/>
            </w:r>
            <w:bookmarkEnd w:id="4"/>
            <w:r w:rsidR="00F72961">
              <w:rPr>
                <w:rStyle w:val="FootnoteReference"/>
              </w:rPr>
              <w:footnoteReference w:id="8"/>
            </w:r>
            <w:r w:rsidR="00F72961">
              <w:t xml:space="preserve"> </w:t>
            </w:r>
            <w:r w:rsidR="005A58DE">
              <w:t xml:space="preserve">and/ </w:t>
            </w:r>
            <w:r w:rsidR="00C33F78">
              <w:t xml:space="preserve">or </w:t>
            </w:r>
            <w:r w:rsidR="00020B6D">
              <w:t xml:space="preserve">a local government tree register such as the </w:t>
            </w:r>
            <w:bookmarkStart w:id="5" w:name="_Hlk152083203"/>
            <w:r w:rsidR="00297F8E">
              <w:fldChar w:fldCharType="begin"/>
            </w:r>
            <w:r w:rsidR="00297F8E">
              <w:instrText>HYPERLINK "https://www.melbourne.vic.gov.au/community/greening-the-city/tree-protection-management/Pages/tree-protection.aspx"</w:instrText>
            </w:r>
            <w:r w:rsidR="00297F8E">
              <w:fldChar w:fldCharType="separate"/>
            </w:r>
            <w:r w:rsidR="00E2747A" w:rsidRPr="00E2747A">
              <w:rPr>
                <w:rStyle w:val="Hyperlink"/>
              </w:rPr>
              <w:t>City of Melbourne's Exceptional Tree Register</w:t>
            </w:r>
            <w:r w:rsidR="00297F8E">
              <w:rPr>
                <w:rStyle w:val="Hyperlink"/>
              </w:rPr>
              <w:fldChar w:fldCharType="end"/>
            </w:r>
            <w:bookmarkEnd w:id="5"/>
            <w:r w:rsidR="00F72961">
              <w:rPr>
                <w:rStyle w:val="FootnoteReference"/>
              </w:rPr>
              <w:footnoteReference w:id="9"/>
            </w:r>
            <w:r w:rsidR="00F72961">
              <w:t>.</w:t>
            </w:r>
            <w:r w:rsidR="007840E0">
              <w:t xml:space="preserve"> </w:t>
            </w:r>
            <w:r w:rsidR="00555794">
              <w:t xml:space="preserve">The University may also have Significant Trees not recognised </w:t>
            </w:r>
            <w:r w:rsidR="005A58DE">
              <w:t xml:space="preserve">by any external third party </w:t>
            </w:r>
            <w:r w:rsidR="00555794">
              <w:t>within this register</w:t>
            </w:r>
            <w:r w:rsidR="00BB28A8">
              <w:t xml:space="preserve"> that reflect a trees habitat provision or another value of importance to the University.</w:t>
            </w:r>
          </w:p>
          <w:p w14:paraId="05848193" w14:textId="15D8BCFD" w:rsidR="005C58DC" w:rsidRPr="005C58DC" w:rsidRDefault="4E846B7C" w:rsidP="005975CF">
            <w:r>
              <w:lastRenderedPageBreak/>
              <w:t>T</w:t>
            </w:r>
            <w:r w:rsidR="543B060A">
              <w:t>he</w:t>
            </w:r>
            <w:r w:rsidR="002A2034" w:rsidRPr="005C58DC">
              <w:t xml:space="preserve"> register </w:t>
            </w:r>
            <w:r w:rsidR="44DB917C">
              <w:t>is</w:t>
            </w:r>
            <w:r w:rsidR="002A2034" w:rsidRPr="005C58DC">
              <w:t xml:space="preserve"> by no means </w:t>
            </w:r>
            <w:r w:rsidR="0041358C" w:rsidRPr="005C58DC">
              <w:t>comprehensive,</w:t>
            </w:r>
            <w:r w:rsidR="002A2034" w:rsidRPr="005C58DC">
              <w:t xml:space="preserve"> and </w:t>
            </w:r>
            <w:r w:rsidR="00E215F7" w:rsidRPr="005C58DC">
              <w:t xml:space="preserve">Biodiversity Assessments must disclose any other </w:t>
            </w:r>
            <w:r w:rsidR="005C58DC" w:rsidRPr="005C58DC">
              <w:t xml:space="preserve">Areas </w:t>
            </w:r>
            <w:r w:rsidR="7EAA0B32">
              <w:t>or Trees</w:t>
            </w:r>
            <w:r w:rsidR="423A4CAF">
              <w:t xml:space="preserve"> </w:t>
            </w:r>
            <w:r w:rsidR="005C58DC" w:rsidRPr="005C58DC">
              <w:t xml:space="preserve">of Ecological or Environmental Significance discovered within or adjoining the proposed site(s). Newly identified areas </w:t>
            </w:r>
            <w:r w:rsidR="3DB84E83">
              <w:t xml:space="preserve">or Trees </w:t>
            </w:r>
            <w:r w:rsidR="005C58DC" w:rsidRPr="005C58DC">
              <w:t xml:space="preserve">must document the following: </w:t>
            </w:r>
          </w:p>
          <w:p w14:paraId="476B9BED" w14:textId="77777777" w:rsidR="005C58DC" w:rsidRDefault="005C58DC" w:rsidP="005975CF">
            <w:pPr>
              <w:pStyle w:val="ListParagraph"/>
              <w:numPr>
                <w:ilvl w:val="0"/>
                <w:numId w:val="2"/>
              </w:numPr>
            </w:pPr>
            <w:r>
              <w:t>Campus</w:t>
            </w:r>
          </w:p>
          <w:p w14:paraId="06499D6E" w14:textId="77777777" w:rsidR="005C58DC" w:rsidRDefault="005C58DC" w:rsidP="005975CF">
            <w:pPr>
              <w:pStyle w:val="ListParagraph"/>
              <w:numPr>
                <w:ilvl w:val="0"/>
                <w:numId w:val="2"/>
              </w:numPr>
            </w:pPr>
            <w:r>
              <w:t>Location Description</w:t>
            </w:r>
          </w:p>
          <w:p w14:paraId="51293FA1" w14:textId="43FEC177" w:rsidR="005C58DC" w:rsidRDefault="005C58DC" w:rsidP="005975CF">
            <w:pPr>
              <w:pStyle w:val="ListParagraph"/>
              <w:numPr>
                <w:ilvl w:val="0"/>
                <w:numId w:val="2"/>
              </w:numPr>
            </w:pPr>
            <w:r>
              <w:t>Latitude &amp; Longitude (Decimal Degrees)</w:t>
            </w:r>
            <w:r w:rsidR="0084551A">
              <w:t xml:space="preserve"> of centre of Area and dimensions/ boundary of Area</w:t>
            </w:r>
          </w:p>
          <w:p w14:paraId="367AE5F2" w14:textId="3985240E" w:rsidR="005C58DC" w:rsidRDefault="005C58DC" w:rsidP="005975CF">
            <w:pPr>
              <w:pStyle w:val="ListParagraph"/>
              <w:numPr>
                <w:ilvl w:val="0"/>
                <w:numId w:val="2"/>
              </w:numPr>
            </w:pPr>
            <w:r>
              <w:t>Information on any identified ecological or environmental values as well as any scientific, educational, cultural or heritage values.</w:t>
            </w:r>
          </w:p>
          <w:p w14:paraId="23D44251" w14:textId="77777777" w:rsidR="005C58DC" w:rsidRDefault="005C58DC" w:rsidP="005975CF">
            <w:pPr>
              <w:pStyle w:val="ListParagraph"/>
              <w:numPr>
                <w:ilvl w:val="0"/>
                <w:numId w:val="2"/>
              </w:numPr>
            </w:pPr>
            <w:r>
              <w:t xml:space="preserve">Management recommendations </w:t>
            </w:r>
          </w:p>
          <w:p w14:paraId="2100E941" w14:textId="77777777" w:rsidR="005C58DC" w:rsidRDefault="005C58DC" w:rsidP="005975CF">
            <w:pPr>
              <w:pStyle w:val="ListParagraph"/>
              <w:numPr>
                <w:ilvl w:val="0"/>
                <w:numId w:val="2"/>
              </w:numPr>
            </w:pPr>
            <w:r>
              <w:t>Protection recommendations</w:t>
            </w:r>
          </w:p>
          <w:p w14:paraId="7AAEB8DF" w14:textId="28BCF611" w:rsidR="00AD5D97" w:rsidRDefault="00AD5D97" w:rsidP="005975CF">
            <w:pPr>
              <w:pStyle w:val="ListParagraph"/>
              <w:numPr>
                <w:ilvl w:val="0"/>
                <w:numId w:val="2"/>
              </w:numPr>
            </w:pPr>
            <w:r>
              <w:t>Any relevant links</w:t>
            </w:r>
          </w:p>
          <w:p w14:paraId="0564FFF8" w14:textId="63E39FA7" w:rsidR="002A2034" w:rsidRPr="003E4953" w:rsidRDefault="00AD5D97" w:rsidP="005975CF">
            <w:pPr>
              <w:pStyle w:val="ListParagraph"/>
              <w:numPr>
                <w:ilvl w:val="0"/>
                <w:numId w:val="2"/>
              </w:numPr>
            </w:pPr>
            <w:r>
              <w:t xml:space="preserve">Photo(s) both </w:t>
            </w:r>
            <w:r w:rsidR="00CD0709">
              <w:t xml:space="preserve">aerial and </w:t>
            </w:r>
            <w:r>
              <w:t>on the ground</w:t>
            </w:r>
            <w:r w:rsidR="00CD0709">
              <w:t xml:space="preserve">. Position of asset if not clearly visible from the ground should be noted and </w:t>
            </w:r>
            <w:r w:rsidR="00364C21">
              <w:t>drone pictures taken, e.g. hollow.</w:t>
            </w:r>
          </w:p>
          <w:p w14:paraId="51EFF00E" w14:textId="073AD580" w:rsidR="002A2034" w:rsidRPr="003E4953" w:rsidRDefault="094D2633" w:rsidP="005975CF">
            <w:pPr>
              <w:pStyle w:val="ListParagraph"/>
              <w:numPr>
                <w:ilvl w:val="0"/>
                <w:numId w:val="2"/>
              </w:numPr>
            </w:pPr>
            <w:r>
              <w:t>Diameter at breast height (DBH) for Trees</w:t>
            </w:r>
          </w:p>
        </w:tc>
        <w:tc>
          <w:tcPr>
            <w:tcW w:w="3545" w:type="dxa"/>
          </w:tcPr>
          <w:p w14:paraId="72B9CF8A" w14:textId="0D05B68B" w:rsidR="00C10D11" w:rsidRDefault="00020B6D" w:rsidP="00557830">
            <w:pPr>
              <w:pStyle w:val="ListParagraph"/>
              <w:numPr>
                <w:ilvl w:val="0"/>
                <w:numId w:val="2"/>
              </w:numPr>
              <w:ind w:left="180" w:hanging="180"/>
            </w:pPr>
            <w:r>
              <w:lastRenderedPageBreak/>
              <w:t xml:space="preserve">List </w:t>
            </w:r>
            <w:r w:rsidR="00A113DD">
              <w:t>all known and documented</w:t>
            </w:r>
            <w:r w:rsidR="00F8163F">
              <w:t xml:space="preserve"> </w:t>
            </w:r>
            <w:r w:rsidR="00C10D11">
              <w:t xml:space="preserve">Areas </w:t>
            </w:r>
            <w:r w:rsidR="575C4BEC">
              <w:t>or Trees</w:t>
            </w:r>
            <w:r w:rsidR="2D5F08A8">
              <w:t xml:space="preserve"> </w:t>
            </w:r>
            <w:r w:rsidR="00C10D11">
              <w:t xml:space="preserve">of </w:t>
            </w:r>
            <w:r w:rsidR="00A113DD">
              <w:t xml:space="preserve">Ecological or Environmental </w:t>
            </w:r>
            <w:r w:rsidR="00C10D11">
              <w:t>Significance</w:t>
            </w:r>
            <w:r w:rsidR="00A01CE5">
              <w:t xml:space="preserve"> and include Area</w:t>
            </w:r>
            <w:r w:rsidR="5A8C4213">
              <w:t>/Tree</w:t>
            </w:r>
            <w:r w:rsidR="00A01CE5">
              <w:t xml:space="preserve"> ID and map in context of proposed project site</w:t>
            </w:r>
            <w:r w:rsidR="00C10D11">
              <w:t>.</w:t>
            </w:r>
          </w:p>
          <w:p w14:paraId="2CCB73CE" w14:textId="120C2809" w:rsidR="009C6CBF" w:rsidRDefault="00E032A1" w:rsidP="00557830">
            <w:pPr>
              <w:pStyle w:val="ListParagraph"/>
              <w:numPr>
                <w:ilvl w:val="0"/>
                <w:numId w:val="2"/>
              </w:numPr>
              <w:ind w:left="180" w:hanging="180"/>
            </w:pPr>
            <w:r>
              <w:t xml:space="preserve">Map and document the information required </w:t>
            </w:r>
            <w:r w:rsidR="00A113DD">
              <w:t xml:space="preserve">if </w:t>
            </w:r>
            <w:r w:rsidR="00C10D11">
              <w:t xml:space="preserve">any </w:t>
            </w:r>
            <w:r w:rsidR="006B3937">
              <w:t xml:space="preserve">unknown Areas </w:t>
            </w:r>
            <w:r w:rsidR="2C606EF0">
              <w:t>or Trees</w:t>
            </w:r>
            <w:r w:rsidR="6B55CE68">
              <w:t xml:space="preserve"> </w:t>
            </w:r>
            <w:r w:rsidR="006B3937">
              <w:t>of Ecological or Environmental Significance</w:t>
            </w:r>
            <w:r>
              <w:t xml:space="preserve"> are found.</w:t>
            </w:r>
          </w:p>
          <w:p w14:paraId="1A361E43" w14:textId="23040A18" w:rsidR="00EC7B29" w:rsidRDefault="00EC7B29" w:rsidP="00557830">
            <w:pPr>
              <w:pStyle w:val="ListParagraph"/>
              <w:numPr>
                <w:ilvl w:val="0"/>
                <w:numId w:val="2"/>
              </w:numPr>
              <w:ind w:left="180" w:hanging="180"/>
            </w:pPr>
            <w:r>
              <w:t xml:space="preserve">List any potential impacts of the proposed development on the identified Areas </w:t>
            </w:r>
            <w:r w:rsidR="0652FD2E">
              <w:t>or Trees</w:t>
            </w:r>
            <w:r w:rsidR="61512678">
              <w:t xml:space="preserve"> </w:t>
            </w:r>
            <w:r>
              <w:t xml:space="preserve">of </w:t>
            </w:r>
            <w:r>
              <w:lastRenderedPageBreak/>
              <w:t xml:space="preserve">Ecological or Environmental Significance and </w:t>
            </w:r>
            <w:r w:rsidR="006C3A64">
              <w:t>recommend appropriate protection measures required to protect the Area during any potential development.</w:t>
            </w:r>
          </w:p>
          <w:p w14:paraId="5F701A48" w14:textId="77777777" w:rsidR="003B4079" w:rsidRDefault="003B4079" w:rsidP="00557830">
            <w:pPr>
              <w:pStyle w:val="ListParagraph"/>
              <w:numPr>
                <w:ilvl w:val="0"/>
                <w:numId w:val="2"/>
              </w:numPr>
              <w:ind w:left="180" w:hanging="180"/>
            </w:pPr>
            <w:r>
              <w:t xml:space="preserve">List any enhancements or increases of footprint to the identified Area that can be implemented as a part of the </w:t>
            </w:r>
            <w:r w:rsidR="00AD5D97">
              <w:t xml:space="preserve">proposed </w:t>
            </w:r>
            <w:r>
              <w:t>project’s landscape designs.</w:t>
            </w:r>
          </w:p>
          <w:p w14:paraId="7CD92385" w14:textId="29327ED9" w:rsidR="00D16651" w:rsidRPr="003077B5" w:rsidRDefault="00905564" w:rsidP="00557830">
            <w:pPr>
              <w:pStyle w:val="ListParagraph"/>
              <w:numPr>
                <w:ilvl w:val="0"/>
                <w:numId w:val="2"/>
              </w:numPr>
              <w:ind w:left="180" w:hanging="180"/>
            </w:pPr>
            <w:r>
              <w:t xml:space="preserve">Labelled </w:t>
            </w:r>
            <w:r w:rsidR="3ACF85FC">
              <w:t>m</w:t>
            </w:r>
            <w:r w:rsidR="00D16651">
              <w:t xml:space="preserve">ap of all Areas </w:t>
            </w:r>
            <w:r w:rsidR="64D38927">
              <w:t>and Trees</w:t>
            </w:r>
            <w:r w:rsidR="2AE4A5A8">
              <w:t xml:space="preserve"> </w:t>
            </w:r>
            <w:r w:rsidR="00D16651">
              <w:t>of Significance within or adjacent to the proposed project site(s</w:t>
            </w:r>
            <w:r w:rsidR="2AE4A5A8">
              <w:t>)</w:t>
            </w:r>
            <w:r w:rsidR="00D16651">
              <w:t xml:space="preserve"> highlighting the Areas</w:t>
            </w:r>
            <w:r>
              <w:t xml:space="preserve"> of Ecological or Environmental Significance</w:t>
            </w:r>
            <w:r w:rsidR="00D16651">
              <w:t>.</w:t>
            </w:r>
          </w:p>
        </w:tc>
      </w:tr>
      <w:bookmarkStart w:id="6" w:name="_Hlk152083414"/>
      <w:tr w:rsidR="00703D71" w:rsidRPr="003E4953" w14:paraId="29142F5B" w14:textId="77777777" w:rsidTr="2F2A117B">
        <w:tc>
          <w:tcPr>
            <w:tcW w:w="10485" w:type="dxa"/>
            <w:gridSpan w:val="2"/>
            <w:vAlign w:val="center"/>
          </w:tcPr>
          <w:p w14:paraId="5A05BC43" w14:textId="4A37A93E" w:rsidR="00703D71" w:rsidRPr="00703D71" w:rsidRDefault="00297F8E" w:rsidP="00557830">
            <w:pPr>
              <w:jc w:val="center"/>
            </w:pPr>
            <w:r>
              <w:lastRenderedPageBreak/>
              <w:fldChar w:fldCharType="begin"/>
            </w:r>
            <w:r>
              <w:instrText>HYPERLINK "https://sustainablecampus.unimelb.edu.au/biodiversity/biodiversity-baseline-data-project/metric-3"</w:instrText>
            </w:r>
            <w:r>
              <w:fldChar w:fldCharType="separate"/>
            </w:r>
            <w:r w:rsidR="00703D71" w:rsidRPr="00F57AE8">
              <w:rPr>
                <w:rStyle w:val="Hyperlink"/>
                <w:b/>
                <w:bCs/>
              </w:rPr>
              <w:t>Metric 3 - Number of Understory Plant Species</w:t>
            </w:r>
            <w:r>
              <w:rPr>
                <w:rStyle w:val="Hyperlink"/>
                <w:b/>
                <w:bCs/>
              </w:rPr>
              <w:fldChar w:fldCharType="end"/>
            </w:r>
            <w:bookmarkEnd w:id="6"/>
            <w:r w:rsidR="00325138" w:rsidRPr="00325138">
              <w:rPr>
                <w:rStyle w:val="FootnoteReference"/>
              </w:rPr>
              <w:footnoteReference w:id="10"/>
            </w:r>
          </w:p>
        </w:tc>
      </w:tr>
      <w:tr w:rsidR="007B41A1" w:rsidRPr="003E4953" w14:paraId="1BE80E13" w14:textId="77777777" w:rsidTr="2F2A117B">
        <w:tc>
          <w:tcPr>
            <w:tcW w:w="6940" w:type="dxa"/>
          </w:tcPr>
          <w:p w14:paraId="261000F0" w14:textId="77777777" w:rsidR="007B41A1" w:rsidRDefault="007B41A1" w:rsidP="005975CF">
            <w:r w:rsidRPr="003E4953">
              <w:t xml:space="preserve">The number of plant species and individual understorey plants </w:t>
            </w:r>
            <w:r w:rsidR="00364C21">
              <w:t>within the proposed site(s)</w:t>
            </w:r>
            <w:r w:rsidR="004D40F2">
              <w:t xml:space="preserve">. </w:t>
            </w:r>
            <w:r w:rsidRPr="003E4953">
              <w:t xml:space="preserve"> </w:t>
            </w:r>
          </w:p>
          <w:p w14:paraId="44483661" w14:textId="77777777" w:rsidR="008A1779" w:rsidRDefault="008A1779" w:rsidP="005975CF"/>
          <w:p w14:paraId="3B818B39" w14:textId="77777777" w:rsidR="008A1779" w:rsidRDefault="00F261B2" w:rsidP="005975CF">
            <w:r>
              <w:t>This metric also includes</w:t>
            </w:r>
            <w:r w:rsidR="008B2D3A">
              <w:t xml:space="preserve"> the number of distinct plant genera &amp; families as well as species. </w:t>
            </w:r>
            <w:r w:rsidR="00FD3D0F">
              <w:t>Taxa below</w:t>
            </w:r>
            <w:r w:rsidR="005C2199">
              <w:t xml:space="preserve"> species rank such as c</w:t>
            </w:r>
            <w:r w:rsidR="008B2D3A">
              <w:t>ultivars</w:t>
            </w:r>
            <w:r w:rsidR="005C2199">
              <w:t>, forms</w:t>
            </w:r>
            <w:r w:rsidR="008B2D3A">
              <w:t xml:space="preserve"> &amp; varieties are to be treated as their</w:t>
            </w:r>
            <w:r w:rsidR="006C015A">
              <w:t xml:space="preserve"> parent species. </w:t>
            </w:r>
          </w:p>
          <w:p w14:paraId="2E8A7540" w14:textId="77777777" w:rsidR="008A1779" w:rsidRDefault="008A1779" w:rsidP="005975CF"/>
          <w:p w14:paraId="3D736310" w14:textId="73C6D947" w:rsidR="005C2199" w:rsidRDefault="006C015A" w:rsidP="005975CF">
            <w:r>
              <w:t>Hybrids or Hybrid Cultivars are to be treated as a distinct species.</w:t>
            </w:r>
          </w:p>
          <w:p w14:paraId="5365016D" w14:textId="77777777" w:rsidR="008A1779" w:rsidRDefault="008A1779" w:rsidP="005975CF"/>
          <w:p w14:paraId="1551EFA3" w14:textId="77777777" w:rsidR="008A1779" w:rsidRDefault="005B5EC2" w:rsidP="005975CF">
            <w:r>
              <w:t xml:space="preserve">Existing data should be </w:t>
            </w:r>
            <w:r w:rsidR="00881F5C">
              <w:t xml:space="preserve">checked on site and updated if necessary. </w:t>
            </w:r>
          </w:p>
          <w:p w14:paraId="087BC456" w14:textId="77777777" w:rsidR="008A1779" w:rsidRDefault="008A1779" w:rsidP="005975CF"/>
          <w:p w14:paraId="6D46CD35" w14:textId="7458DAE2" w:rsidR="0084551A" w:rsidRDefault="00881F5C" w:rsidP="005975CF">
            <w:r>
              <w:t xml:space="preserve">Updates may include </w:t>
            </w:r>
            <w:r w:rsidR="005B5EC2">
              <w:t xml:space="preserve">any removals </w:t>
            </w:r>
            <w:r>
              <w:t>or additions that were not</w:t>
            </w:r>
            <w:r w:rsidR="005B5EC2">
              <w:t xml:space="preserve"> recorded</w:t>
            </w:r>
            <w:r>
              <w:t xml:space="preserve"> in the </w:t>
            </w:r>
            <w:r w:rsidR="009F2700">
              <w:t>plant inventory</w:t>
            </w:r>
            <w:r>
              <w:t xml:space="preserve"> or any existing plants that were missed during </w:t>
            </w:r>
            <w:r w:rsidR="008A1779">
              <w:t xml:space="preserve">the </w:t>
            </w:r>
            <w:r>
              <w:t>initial</w:t>
            </w:r>
            <w:r w:rsidR="008A1779">
              <w:t xml:space="preserve"> </w:t>
            </w:r>
            <w:r w:rsidR="00D939B9">
              <w:t xml:space="preserve">plant inventory </w:t>
            </w:r>
            <w:r w:rsidR="008A1779">
              <w:t>data</w:t>
            </w:r>
            <w:r>
              <w:t xml:space="preserve"> collection</w:t>
            </w:r>
            <w:r w:rsidR="008A1779">
              <w:t xml:space="preserve"> process</w:t>
            </w:r>
            <w:r>
              <w:t>.</w:t>
            </w:r>
          </w:p>
          <w:p w14:paraId="11FCE16D" w14:textId="77777777" w:rsidR="003B3FC3" w:rsidRDefault="003B3FC3" w:rsidP="005975CF"/>
          <w:p w14:paraId="3CD83B0D" w14:textId="2A6190D2" w:rsidR="00DA6E6D" w:rsidRDefault="003B3FC3" w:rsidP="005975CF">
            <w:r>
              <w:t xml:space="preserve">All plant species within the project site must </w:t>
            </w:r>
            <w:r w:rsidR="00DD4431">
              <w:t>(</w:t>
            </w:r>
            <w:r>
              <w:t>if not already</w:t>
            </w:r>
            <w:r w:rsidR="00DD4431">
              <w:t>)</w:t>
            </w:r>
            <w:r>
              <w:t xml:space="preserve"> be assigned a lifeform </w:t>
            </w:r>
            <w:r w:rsidR="1B9E2ACA">
              <w:t>category</w:t>
            </w:r>
            <w:r>
              <w:t xml:space="preserve"> to enable a structural </w:t>
            </w:r>
            <w:r w:rsidR="00530DAC">
              <w:t>analysis of existing vegetation.</w:t>
            </w:r>
            <w:r w:rsidR="00DA4411">
              <w:t xml:space="preserve"> Life form </w:t>
            </w:r>
            <w:r w:rsidR="167BA04C">
              <w:t>categories</w:t>
            </w:r>
            <w:r w:rsidR="00DA4411">
              <w:t xml:space="preserve"> should match those used in </w:t>
            </w:r>
            <w:hyperlink r:id="rId14">
              <w:r w:rsidR="3A0FC21C" w:rsidRPr="461604F9">
                <w:rPr>
                  <w:rStyle w:val="Hyperlink"/>
                </w:rPr>
                <w:t>Habitat Hectare Assessments</w:t>
              </w:r>
            </w:hyperlink>
            <w:r w:rsidR="00325138" w:rsidRPr="00325138">
              <w:rPr>
                <w:rStyle w:val="FootnoteReference"/>
              </w:rPr>
              <w:footnoteReference w:id="11"/>
            </w:r>
            <w:r w:rsidR="3A0FC21C" w:rsidRPr="00325138">
              <w:t>.</w:t>
            </w:r>
          </w:p>
          <w:p w14:paraId="111CC99B" w14:textId="77777777" w:rsidR="00EE093F" w:rsidRDefault="00EE093F" w:rsidP="005975CF"/>
          <w:p w14:paraId="69735397" w14:textId="119E040E" w:rsidR="00EE093F" w:rsidRPr="003E4953" w:rsidRDefault="00EE093F" w:rsidP="005975CF">
            <w:r>
              <w:t xml:space="preserve">Plants identified as specialised food </w:t>
            </w:r>
            <w:r w:rsidR="56CACB19">
              <w:t xml:space="preserve">or habitat </w:t>
            </w:r>
            <w:r>
              <w:t>resources</w:t>
            </w:r>
            <w:r w:rsidR="00AD5D5A">
              <w:t xml:space="preserve"> should be flagged for assessment under Metric 2.</w:t>
            </w:r>
          </w:p>
        </w:tc>
        <w:tc>
          <w:tcPr>
            <w:tcW w:w="3545" w:type="dxa"/>
          </w:tcPr>
          <w:p w14:paraId="59631EC9" w14:textId="1A45378F" w:rsidR="00A36112" w:rsidRDefault="007B41A1" w:rsidP="00557830">
            <w:pPr>
              <w:pStyle w:val="ListParagraph"/>
              <w:numPr>
                <w:ilvl w:val="0"/>
                <w:numId w:val="3"/>
              </w:numPr>
              <w:ind w:left="180" w:hanging="142"/>
            </w:pPr>
            <w:r w:rsidRPr="003E4953">
              <w:t xml:space="preserve">Number of </w:t>
            </w:r>
            <w:r w:rsidR="003E59AA">
              <w:t xml:space="preserve">unique </w:t>
            </w:r>
            <w:r w:rsidRPr="003E4953">
              <w:t>plants</w:t>
            </w:r>
            <w:r w:rsidR="00881F5C">
              <w:t xml:space="preserve"> species</w:t>
            </w:r>
            <w:r w:rsidR="00A36112" w:rsidRPr="003E4953">
              <w:t xml:space="preserve"> located within </w:t>
            </w:r>
            <w:r w:rsidR="00A36112">
              <w:t xml:space="preserve">proposed project </w:t>
            </w:r>
            <w:r w:rsidR="00A36112" w:rsidRPr="003E4953">
              <w:t>site</w:t>
            </w:r>
            <w:r w:rsidR="00A36112">
              <w:t>(</w:t>
            </w:r>
            <w:r w:rsidR="00A36112" w:rsidRPr="003E4953">
              <w:t>s</w:t>
            </w:r>
            <w:r w:rsidR="00A36112">
              <w:t>)</w:t>
            </w:r>
            <w:r w:rsidR="00A36112" w:rsidRPr="003E4953">
              <w:t>.</w:t>
            </w:r>
          </w:p>
          <w:p w14:paraId="7C31D3FC" w14:textId="176F53DE" w:rsidR="007B41A1" w:rsidRDefault="00A36112" w:rsidP="00557830">
            <w:pPr>
              <w:pStyle w:val="ListParagraph"/>
              <w:numPr>
                <w:ilvl w:val="0"/>
                <w:numId w:val="3"/>
              </w:numPr>
              <w:ind w:left="180" w:hanging="142"/>
            </w:pPr>
            <w:r>
              <w:t xml:space="preserve">Top 10 unique </w:t>
            </w:r>
            <w:r w:rsidR="003E662D">
              <w:t xml:space="preserve">plant </w:t>
            </w:r>
            <w:r>
              <w:t xml:space="preserve">species by </w:t>
            </w:r>
            <w:r w:rsidR="002E7823">
              <w:t xml:space="preserve">% of total plants </w:t>
            </w:r>
            <w:r w:rsidR="007B41A1" w:rsidRPr="003E4953">
              <w:t xml:space="preserve">located within </w:t>
            </w:r>
            <w:r w:rsidR="00881F5C">
              <w:t xml:space="preserve">proposed </w:t>
            </w:r>
            <w:r>
              <w:t xml:space="preserve">project </w:t>
            </w:r>
            <w:r w:rsidR="007B41A1" w:rsidRPr="003E4953">
              <w:t>site</w:t>
            </w:r>
            <w:r w:rsidR="00881F5C">
              <w:t>(</w:t>
            </w:r>
            <w:r w:rsidR="007B41A1" w:rsidRPr="003E4953">
              <w:t>s</w:t>
            </w:r>
            <w:r w:rsidR="00881F5C">
              <w:t>)</w:t>
            </w:r>
            <w:r w:rsidR="007B41A1" w:rsidRPr="003E4953">
              <w:t>.</w:t>
            </w:r>
          </w:p>
          <w:p w14:paraId="55B4201B" w14:textId="3709A23A" w:rsidR="00773F3F" w:rsidRDefault="00A36112" w:rsidP="00557830">
            <w:pPr>
              <w:pStyle w:val="ListParagraph"/>
              <w:numPr>
                <w:ilvl w:val="0"/>
                <w:numId w:val="3"/>
              </w:numPr>
              <w:ind w:left="180" w:hanging="142"/>
            </w:pPr>
            <w:r>
              <w:t xml:space="preserve">As above but for genera and family </w:t>
            </w:r>
            <w:r w:rsidR="007D071C">
              <w:t>taxonomic levels.</w:t>
            </w:r>
          </w:p>
          <w:p w14:paraId="4B44EA8A" w14:textId="37C89DDD" w:rsidR="00F8617B" w:rsidRDefault="0050298F" w:rsidP="00557830">
            <w:pPr>
              <w:pStyle w:val="ListParagraph"/>
              <w:numPr>
                <w:ilvl w:val="0"/>
                <w:numId w:val="3"/>
              </w:numPr>
              <w:ind w:left="180" w:hanging="142"/>
            </w:pPr>
            <w:r>
              <w:t>Identification of any weed</w:t>
            </w:r>
            <w:r w:rsidR="00E05EDC">
              <w:t xml:space="preserve">y </w:t>
            </w:r>
            <w:r>
              <w:t>species in</w:t>
            </w:r>
            <w:r w:rsidR="00DE6B6A">
              <w:t xml:space="preserve"> or adjacent to the</w:t>
            </w:r>
            <w:r>
              <w:t xml:space="preserve"> proposed project site area and provide information on their </w:t>
            </w:r>
            <w:r w:rsidR="00E05EDC">
              <w:t xml:space="preserve">current distribution, </w:t>
            </w:r>
            <w:r>
              <w:t xml:space="preserve">invasiveness </w:t>
            </w:r>
            <w:r w:rsidR="009775FF">
              <w:t xml:space="preserve">and </w:t>
            </w:r>
            <w:r w:rsidR="00D16B7B">
              <w:t xml:space="preserve">possible </w:t>
            </w:r>
            <w:r w:rsidR="009775FF">
              <w:t xml:space="preserve">detrimental impacts </w:t>
            </w:r>
            <w:r w:rsidR="00D16B7B">
              <w:t xml:space="preserve">to the current or future </w:t>
            </w:r>
            <w:r w:rsidR="002F4078">
              <w:t>proposed landscape</w:t>
            </w:r>
            <w:r w:rsidR="00773F3F">
              <w:t>.</w:t>
            </w:r>
            <w:r w:rsidR="007F30DB">
              <w:t xml:space="preserve"> </w:t>
            </w:r>
            <w:r w:rsidR="00324097">
              <w:t xml:space="preserve">Any </w:t>
            </w:r>
            <w:r w:rsidR="00A90076">
              <w:t xml:space="preserve">Nationally or </w:t>
            </w:r>
            <w:r w:rsidR="00DE6B6A">
              <w:t>Victorian</w:t>
            </w:r>
            <w:r w:rsidR="00A90076">
              <w:t xml:space="preserve"> (and NSW for </w:t>
            </w:r>
            <w:proofErr w:type="gramStart"/>
            <w:r w:rsidR="00A90076">
              <w:t>Dookie</w:t>
            </w:r>
            <w:proofErr w:type="gramEnd"/>
            <w:r w:rsidR="00A90076">
              <w:t>)</w:t>
            </w:r>
            <w:r w:rsidR="00DE6B6A">
              <w:t xml:space="preserve"> </w:t>
            </w:r>
            <w:r w:rsidR="00324097">
              <w:t xml:space="preserve">listed weed species </w:t>
            </w:r>
            <w:r w:rsidR="00226837">
              <w:t>must be identifie</w:t>
            </w:r>
            <w:r w:rsidR="00E05EDC">
              <w:t>d</w:t>
            </w:r>
            <w:r w:rsidR="002F4078">
              <w:t xml:space="preserve"> and any legislative control requirements reported.</w:t>
            </w:r>
          </w:p>
          <w:p w14:paraId="70BDFA31" w14:textId="77777777" w:rsidR="00AD5D5A" w:rsidRDefault="00AD5D5A" w:rsidP="00557830">
            <w:pPr>
              <w:pStyle w:val="ListParagraph"/>
              <w:numPr>
                <w:ilvl w:val="0"/>
                <w:numId w:val="3"/>
              </w:numPr>
              <w:ind w:left="180" w:hanging="142"/>
            </w:pPr>
            <w:r w:rsidRPr="003E4953">
              <w:t xml:space="preserve">Number of </w:t>
            </w:r>
            <w:r>
              <w:t>plants flagged for Metric 2 Assessment</w:t>
            </w:r>
            <w:r w:rsidRPr="003E4953">
              <w:t>.</w:t>
            </w:r>
          </w:p>
          <w:p w14:paraId="085ABBEC" w14:textId="1D08D020" w:rsidR="00AD5D5A" w:rsidRPr="003E4953" w:rsidRDefault="00AD5D5A" w:rsidP="00557830">
            <w:pPr>
              <w:pStyle w:val="ListParagraph"/>
              <w:numPr>
                <w:ilvl w:val="0"/>
                <w:numId w:val="3"/>
              </w:numPr>
              <w:ind w:left="180" w:hanging="142"/>
            </w:pPr>
            <w:r>
              <w:t xml:space="preserve">Any major </w:t>
            </w:r>
            <w:r w:rsidR="00C633BA">
              <w:t xml:space="preserve">widespread symptoms of a </w:t>
            </w:r>
            <w:r>
              <w:t>plant pest or disease observed</w:t>
            </w:r>
            <w:r w:rsidR="00C633BA">
              <w:t>.</w:t>
            </w:r>
          </w:p>
        </w:tc>
      </w:tr>
      <w:bookmarkStart w:id="7" w:name="_Hlk152084128"/>
      <w:tr w:rsidR="00703D71" w:rsidRPr="003E4953" w14:paraId="2ECCC4E6" w14:textId="77777777" w:rsidTr="2F2A117B">
        <w:tc>
          <w:tcPr>
            <w:tcW w:w="10485" w:type="dxa"/>
            <w:gridSpan w:val="2"/>
            <w:vAlign w:val="center"/>
          </w:tcPr>
          <w:p w14:paraId="7BF2DB1C" w14:textId="72BC5F69" w:rsidR="00703D71" w:rsidRPr="00703D71" w:rsidRDefault="00297F8E" w:rsidP="00557830">
            <w:pPr>
              <w:jc w:val="center"/>
            </w:pPr>
            <w:r>
              <w:fldChar w:fldCharType="begin"/>
            </w:r>
            <w:r>
              <w:instrText>HYPERLINK "https://sustainablecampus.unimelb.edu.au/biodiversity/biodiversity-baseline-data-project/metrics-4-5"</w:instrText>
            </w:r>
            <w:r>
              <w:fldChar w:fldCharType="separate"/>
            </w:r>
            <w:r w:rsidR="00703D71" w:rsidRPr="00585D64">
              <w:rPr>
                <w:rStyle w:val="Hyperlink"/>
                <w:b/>
                <w:bCs/>
              </w:rPr>
              <w:t>Metric 4 &amp; 5 - Number of trees and tree species</w:t>
            </w:r>
            <w:r>
              <w:rPr>
                <w:rStyle w:val="Hyperlink"/>
                <w:b/>
                <w:bCs/>
              </w:rPr>
              <w:fldChar w:fldCharType="end"/>
            </w:r>
            <w:bookmarkEnd w:id="7"/>
            <w:r w:rsidR="00325138" w:rsidRPr="00325138">
              <w:rPr>
                <w:rStyle w:val="FootnoteReference"/>
              </w:rPr>
              <w:footnoteReference w:id="12"/>
            </w:r>
          </w:p>
        </w:tc>
      </w:tr>
      <w:tr w:rsidR="007B41A1" w:rsidRPr="003E4953" w14:paraId="3CCDD820" w14:textId="77777777" w:rsidTr="2F2A117B">
        <w:tc>
          <w:tcPr>
            <w:tcW w:w="6940" w:type="dxa"/>
          </w:tcPr>
          <w:p w14:paraId="0CECF39F" w14:textId="77777777" w:rsidR="007B41A1" w:rsidRDefault="007B41A1" w:rsidP="005975CF">
            <w:r w:rsidRPr="003E4953">
              <w:t xml:space="preserve">The number of individual trees and tree species </w:t>
            </w:r>
            <w:r w:rsidR="00F261B2">
              <w:t xml:space="preserve">within the proposed </w:t>
            </w:r>
            <w:r w:rsidR="009165CA">
              <w:t xml:space="preserve">project </w:t>
            </w:r>
            <w:r w:rsidR="00F261B2">
              <w:t>site(s)</w:t>
            </w:r>
            <w:r w:rsidRPr="003E4953">
              <w:t xml:space="preserve">. </w:t>
            </w:r>
          </w:p>
          <w:p w14:paraId="43A3652E" w14:textId="77777777" w:rsidR="009165CA" w:rsidRDefault="009165CA" w:rsidP="005975CF"/>
          <w:p w14:paraId="2ABC6A4F" w14:textId="4EE1F8F3" w:rsidR="009165CA" w:rsidRDefault="009165CA" w:rsidP="005975CF">
            <w:r>
              <w:t xml:space="preserve">This metric also includes the number of distinct tree genera &amp; families as well as species. Taxa below species rank such as cultivars, forms &amp; varieties are to be treated as their parent species. </w:t>
            </w:r>
          </w:p>
          <w:p w14:paraId="19473277" w14:textId="77777777" w:rsidR="009165CA" w:rsidRDefault="009165CA" w:rsidP="005975CF"/>
          <w:p w14:paraId="5B67C9EF" w14:textId="77777777" w:rsidR="009165CA" w:rsidRDefault="009165CA" w:rsidP="005975CF">
            <w:r>
              <w:t>Hybrids or Hybrid Cultivars are to be treated as a distinct species.</w:t>
            </w:r>
          </w:p>
          <w:p w14:paraId="37BAB356" w14:textId="77777777" w:rsidR="009165CA" w:rsidRDefault="009165CA" w:rsidP="005975CF"/>
          <w:p w14:paraId="107EB819" w14:textId="77777777" w:rsidR="009165CA" w:rsidRDefault="009165CA" w:rsidP="005975CF">
            <w:r>
              <w:t xml:space="preserve">Existing data should be checked on site and updated if necessary. </w:t>
            </w:r>
          </w:p>
          <w:p w14:paraId="68693FFE" w14:textId="77777777" w:rsidR="009165CA" w:rsidRDefault="009165CA" w:rsidP="005975CF"/>
          <w:p w14:paraId="4DF087FC" w14:textId="431D5FED" w:rsidR="009165CA" w:rsidRDefault="009165CA" w:rsidP="005975CF">
            <w:r>
              <w:t>Updates may include any removals or additions that were not recorded in the system or any existing plants that were missed during the initial data collection process.</w:t>
            </w:r>
            <w:r w:rsidR="0007400A">
              <w:t xml:space="preserve"> The reason for an undocumented historical removal must be recorded.</w:t>
            </w:r>
          </w:p>
          <w:p w14:paraId="0A0FA819" w14:textId="77777777" w:rsidR="00EE093F" w:rsidRDefault="00EE093F" w:rsidP="005975CF"/>
          <w:p w14:paraId="6E511B0B" w14:textId="6F5FB228" w:rsidR="00AD5D5A" w:rsidRPr="003E4953" w:rsidRDefault="00AD5D5A" w:rsidP="005975CF">
            <w:r>
              <w:t xml:space="preserve">Trees identified as specialised food resources, containing nests, </w:t>
            </w:r>
            <w:r w:rsidR="002445AD">
              <w:t xml:space="preserve">hives, </w:t>
            </w:r>
            <w:r>
              <w:t>hollows</w:t>
            </w:r>
            <w:r w:rsidR="002445AD">
              <w:t xml:space="preserve">, </w:t>
            </w:r>
            <w:r w:rsidR="00D44962">
              <w:t>mistletoe,</w:t>
            </w:r>
            <w:r>
              <w:t xml:space="preserve"> or other habitat values should be flagged for assessment under Metric 2.</w:t>
            </w:r>
          </w:p>
        </w:tc>
        <w:tc>
          <w:tcPr>
            <w:tcW w:w="3545" w:type="dxa"/>
          </w:tcPr>
          <w:p w14:paraId="46350518" w14:textId="3CA246B6" w:rsidR="003E662D" w:rsidRDefault="003E662D" w:rsidP="00557830">
            <w:pPr>
              <w:pStyle w:val="ListParagraph"/>
              <w:numPr>
                <w:ilvl w:val="0"/>
                <w:numId w:val="3"/>
              </w:numPr>
              <w:ind w:left="180" w:hanging="142"/>
            </w:pPr>
            <w:r w:rsidRPr="003E4953">
              <w:lastRenderedPageBreak/>
              <w:t xml:space="preserve">Number of </w:t>
            </w:r>
            <w:r>
              <w:t>unique tree species</w:t>
            </w:r>
            <w:r w:rsidRPr="003E4953">
              <w:t xml:space="preserve"> located within </w:t>
            </w:r>
            <w:r>
              <w:t xml:space="preserve">proposed project </w:t>
            </w:r>
            <w:r w:rsidRPr="003E4953">
              <w:t>site</w:t>
            </w:r>
            <w:r>
              <w:t>(</w:t>
            </w:r>
            <w:r w:rsidRPr="003E4953">
              <w:t>s</w:t>
            </w:r>
            <w:r>
              <w:t>)</w:t>
            </w:r>
            <w:r w:rsidRPr="003E4953">
              <w:t>.</w:t>
            </w:r>
          </w:p>
          <w:p w14:paraId="7B113146" w14:textId="1D71FC46" w:rsidR="003E662D" w:rsidRDefault="003E662D" w:rsidP="00557830">
            <w:pPr>
              <w:pStyle w:val="ListParagraph"/>
              <w:numPr>
                <w:ilvl w:val="0"/>
                <w:numId w:val="3"/>
              </w:numPr>
              <w:ind w:left="180" w:hanging="142"/>
            </w:pPr>
            <w:r>
              <w:t xml:space="preserve">Top 10 unique tree species by % of total </w:t>
            </w:r>
            <w:r w:rsidR="00314149">
              <w:t>trees</w:t>
            </w:r>
            <w:r>
              <w:t xml:space="preserve"> </w:t>
            </w:r>
            <w:r w:rsidRPr="003E4953">
              <w:t xml:space="preserve">located within </w:t>
            </w:r>
            <w:r>
              <w:t xml:space="preserve">proposed project </w:t>
            </w:r>
            <w:r w:rsidRPr="003E4953">
              <w:t>site</w:t>
            </w:r>
            <w:r>
              <w:t>(</w:t>
            </w:r>
            <w:r w:rsidRPr="003E4953">
              <w:t>s</w:t>
            </w:r>
            <w:r>
              <w:t>)</w:t>
            </w:r>
            <w:r w:rsidRPr="003E4953">
              <w:t>.</w:t>
            </w:r>
          </w:p>
          <w:p w14:paraId="5D9C362D" w14:textId="77777777" w:rsidR="003E662D" w:rsidRDefault="003E662D" w:rsidP="00557830">
            <w:pPr>
              <w:pStyle w:val="ListParagraph"/>
              <w:numPr>
                <w:ilvl w:val="0"/>
                <w:numId w:val="3"/>
              </w:numPr>
              <w:ind w:left="180" w:hanging="142"/>
            </w:pPr>
            <w:r>
              <w:t>As above but for genera and family taxonomic levels.</w:t>
            </w:r>
          </w:p>
          <w:p w14:paraId="5A5DB466" w14:textId="7BA994DE" w:rsidR="002F4078" w:rsidRDefault="002F4078" w:rsidP="002F4078">
            <w:pPr>
              <w:pStyle w:val="ListParagraph"/>
              <w:numPr>
                <w:ilvl w:val="0"/>
                <w:numId w:val="3"/>
              </w:numPr>
              <w:spacing w:after="160" w:line="259" w:lineRule="auto"/>
              <w:ind w:left="180" w:hanging="142"/>
            </w:pPr>
            <w:r>
              <w:lastRenderedPageBreak/>
              <w:t xml:space="preserve">Identification of any weedy species in or adjacent to the proposed project site area and provide information on their current distribution, invasiveness and possible detrimental impacts to the current or future proposed landscape. Any Nationally or Victorian (and NSW for </w:t>
            </w:r>
            <w:proofErr w:type="gramStart"/>
            <w:r>
              <w:t>Dookie</w:t>
            </w:r>
            <w:proofErr w:type="gramEnd"/>
            <w:r>
              <w:t>) listed weed species must be identified and any legislative control requirements reported.</w:t>
            </w:r>
          </w:p>
          <w:p w14:paraId="354D58D3" w14:textId="77777777" w:rsidR="007B41A1" w:rsidRDefault="007B41A1" w:rsidP="00557830">
            <w:pPr>
              <w:pStyle w:val="ListParagraph"/>
              <w:numPr>
                <w:ilvl w:val="0"/>
                <w:numId w:val="3"/>
              </w:numPr>
              <w:ind w:left="180" w:hanging="142"/>
            </w:pPr>
            <w:r w:rsidRPr="003E4953">
              <w:t>Number of tree</w:t>
            </w:r>
            <w:r w:rsidR="00AD5D5A">
              <w:t>s flagged for Metric 2 Assessment</w:t>
            </w:r>
            <w:r w:rsidRPr="003E4953">
              <w:t>.</w:t>
            </w:r>
          </w:p>
          <w:p w14:paraId="3887622B" w14:textId="73555DC2" w:rsidR="00C633BA" w:rsidRPr="003E4953" w:rsidRDefault="00C633BA" w:rsidP="00557830">
            <w:pPr>
              <w:pStyle w:val="ListParagraph"/>
              <w:numPr>
                <w:ilvl w:val="0"/>
                <w:numId w:val="3"/>
              </w:numPr>
              <w:ind w:left="180" w:hanging="142"/>
            </w:pPr>
            <w:r>
              <w:t>Any major widespread symptoms of a plant pest or disease observed.</w:t>
            </w:r>
          </w:p>
        </w:tc>
      </w:tr>
      <w:bookmarkStart w:id="8" w:name="_Hlk152083369"/>
      <w:tr w:rsidR="00703D71" w:rsidRPr="003E4953" w14:paraId="68B67109" w14:textId="77777777" w:rsidTr="2F2A117B">
        <w:tc>
          <w:tcPr>
            <w:tcW w:w="10485" w:type="dxa"/>
            <w:gridSpan w:val="2"/>
            <w:vAlign w:val="center"/>
          </w:tcPr>
          <w:p w14:paraId="5AA435F2" w14:textId="46395157" w:rsidR="00703D71" w:rsidRPr="00703D71" w:rsidRDefault="00297F8E" w:rsidP="00A22712">
            <w:pPr>
              <w:jc w:val="center"/>
            </w:pPr>
            <w:r>
              <w:lastRenderedPageBreak/>
              <w:fldChar w:fldCharType="begin"/>
            </w:r>
            <w:r>
              <w:instrText>HYPERLINK "https://sustainablecampus.unimelb.edu.au/biodiversity/biodiversity-baseline-data-project/metric-6"</w:instrText>
            </w:r>
            <w:r>
              <w:fldChar w:fldCharType="separate"/>
            </w:r>
            <w:r w:rsidR="00703D71" w:rsidRPr="00F57AE8">
              <w:rPr>
                <w:rStyle w:val="Hyperlink"/>
                <w:b/>
                <w:bCs/>
              </w:rPr>
              <w:t>Metric 6 - Tree canopy cover area (m</w:t>
            </w:r>
            <w:r w:rsidR="00703D71" w:rsidRPr="00F57AE8">
              <w:rPr>
                <w:rStyle w:val="Hyperlink"/>
                <w:b/>
                <w:bCs/>
                <w:vertAlign w:val="superscript"/>
              </w:rPr>
              <w:t>2</w:t>
            </w:r>
            <w:r w:rsidR="00703D71" w:rsidRPr="00F57AE8">
              <w:rPr>
                <w:rStyle w:val="Hyperlink"/>
                <w:b/>
                <w:bCs/>
              </w:rPr>
              <w:t>)</w:t>
            </w:r>
            <w:r>
              <w:rPr>
                <w:rStyle w:val="Hyperlink"/>
                <w:b/>
                <w:bCs/>
              </w:rPr>
              <w:fldChar w:fldCharType="end"/>
            </w:r>
            <w:bookmarkEnd w:id="8"/>
            <w:r w:rsidR="00325138" w:rsidRPr="00325138">
              <w:rPr>
                <w:rStyle w:val="FootnoteReference"/>
              </w:rPr>
              <w:footnoteReference w:id="13"/>
            </w:r>
          </w:p>
        </w:tc>
      </w:tr>
      <w:tr w:rsidR="007B41A1" w:rsidRPr="003E4953" w14:paraId="79A95E59" w14:textId="77777777" w:rsidTr="2F2A117B">
        <w:tc>
          <w:tcPr>
            <w:tcW w:w="6940" w:type="dxa"/>
          </w:tcPr>
          <w:p w14:paraId="67A1876B" w14:textId="77777777" w:rsidR="007B41A1" w:rsidRDefault="007B41A1" w:rsidP="005975CF">
            <w:r w:rsidRPr="003E4953">
              <w:t>Area of tree canopy cover (m</w:t>
            </w:r>
            <w:r w:rsidRPr="003E4953">
              <w:rPr>
                <w:vertAlign w:val="superscript"/>
              </w:rPr>
              <w:t>2</w:t>
            </w:r>
            <w:r w:rsidRPr="003E4953">
              <w:t xml:space="preserve">) within the </w:t>
            </w:r>
            <w:r w:rsidR="002445AD">
              <w:t xml:space="preserve">proposed project </w:t>
            </w:r>
            <w:r w:rsidRPr="003E4953">
              <w:t>site</w:t>
            </w:r>
            <w:r w:rsidR="002445AD">
              <w:t>(</w:t>
            </w:r>
            <w:r w:rsidRPr="003E4953">
              <w:t>s</w:t>
            </w:r>
            <w:r w:rsidR="002445AD">
              <w:t>)</w:t>
            </w:r>
            <w:r w:rsidRPr="003E4953">
              <w:t xml:space="preserve">. </w:t>
            </w:r>
          </w:p>
          <w:p w14:paraId="74C3AF3B" w14:textId="77777777" w:rsidR="00D16651" w:rsidRDefault="00D16651" w:rsidP="005975CF"/>
          <w:p w14:paraId="55DB6D3D" w14:textId="77777777" w:rsidR="00D16651" w:rsidRDefault="00D16651" w:rsidP="005975CF">
            <w:r>
              <w:t xml:space="preserve">Existing data should be checked on site and updated if necessary. </w:t>
            </w:r>
          </w:p>
          <w:p w14:paraId="5DFAA289" w14:textId="77777777" w:rsidR="00D16651" w:rsidRDefault="00D16651" w:rsidP="005975CF"/>
          <w:p w14:paraId="733A58C1" w14:textId="09F06608" w:rsidR="00D16651" w:rsidRDefault="00D16651" w:rsidP="005975CF">
            <w:r>
              <w:t>Updates may include any removals or additions that were not recorded in the system.</w:t>
            </w:r>
            <w:r w:rsidR="0007741A">
              <w:t xml:space="preserve"> </w:t>
            </w:r>
            <w:r w:rsidR="0007400A">
              <w:t>The reason for an undocumented historical removal must be recorded</w:t>
            </w:r>
            <w:r w:rsidR="00535CED">
              <w:t xml:space="preserve"> in the University’s Tree Inventory (refer to Metrics 4&amp;5 above).</w:t>
            </w:r>
          </w:p>
          <w:p w14:paraId="37BCCD53" w14:textId="77777777" w:rsidR="00D44962" w:rsidRDefault="00D44962" w:rsidP="005975CF"/>
          <w:p w14:paraId="4A0E4724" w14:textId="2C288581" w:rsidR="00D44962" w:rsidRDefault="00D44962" w:rsidP="005975CF">
            <w:r>
              <w:t xml:space="preserve">Canopy areas belonging to </w:t>
            </w:r>
            <w:r w:rsidR="00555794">
              <w:t>Significant Trees (Metric 2)</w:t>
            </w:r>
            <w:r w:rsidR="00BB28A8">
              <w:t xml:space="preserve"> should be identified in canopy maps.</w:t>
            </w:r>
          </w:p>
          <w:p w14:paraId="33599140" w14:textId="77777777" w:rsidR="0007741A" w:rsidRDefault="0007741A" w:rsidP="005975CF"/>
          <w:p w14:paraId="64D66720" w14:textId="7029A121" w:rsidR="0007741A" w:rsidRDefault="00C465BB" w:rsidP="005975CF">
            <w:r>
              <w:t>Tree canopy c</w:t>
            </w:r>
            <w:r w:rsidR="0007741A">
              <w:t>onnectivity gaps should also be highlighted by this metric.</w:t>
            </w:r>
          </w:p>
          <w:p w14:paraId="6B0400E1" w14:textId="77777777" w:rsidR="00FE2ECD" w:rsidRDefault="00FE2ECD" w:rsidP="005975CF"/>
          <w:p w14:paraId="69FA33FB" w14:textId="553FC125" w:rsidR="002445AD" w:rsidRPr="003E4953" w:rsidRDefault="00FF09EF" w:rsidP="005975CF">
            <w:r>
              <w:t xml:space="preserve">Potential Canopy Area </w:t>
            </w:r>
            <w:r w:rsidRPr="003E4953">
              <w:t>(m</w:t>
            </w:r>
            <w:r w:rsidRPr="003E4953">
              <w:rPr>
                <w:vertAlign w:val="superscript"/>
              </w:rPr>
              <w:t>2</w:t>
            </w:r>
            <w:r w:rsidRPr="003E4953">
              <w:t>)</w:t>
            </w:r>
            <w:r>
              <w:t xml:space="preserve"> is estimated by taking the lowest width at maturity value (m) in a range for a proposed species from the </w:t>
            </w:r>
            <w:bookmarkStart w:id="9" w:name="_Hlk152083396"/>
            <w:r w:rsidR="00297F8E">
              <w:fldChar w:fldCharType="begin"/>
            </w:r>
            <w:r w:rsidR="00297F8E">
              <w:instrText>HYPERLINK "https://bpg.unimelb.edu.au/protect/index.jsp"</w:instrText>
            </w:r>
            <w:r w:rsidR="00297F8E">
              <w:fldChar w:fldCharType="separate"/>
            </w:r>
            <w:r w:rsidRPr="00483011">
              <w:rPr>
                <w:rStyle w:val="Hyperlink"/>
              </w:rPr>
              <w:t>Burnley Plant Guide</w:t>
            </w:r>
            <w:r w:rsidR="00297F8E">
              <w:rPr>
                <w:rStyle w:val="Hyperlink"/>
              </w:rPr>
              <w:fldChar w:fldCharType="end"/>
            </w:r>
            <w:bookmarkEnd w:id="9"/>
            <w:r w:rsidR="00325138">
              <w:rPr>
                <w:rStyle w:val="FootnoteReference"/>
              </w:rPr>
              <w:footnoteReference w:id="14"/>
            </w:r>
            <w:r w:rsidR="00325138">
              <w:t xml:space="preserve"> </w:t>
            </w:r>
            <w:r>
              <w:t>or other referenced reputable resource as a proxy for forecast</w:t>
            </w:r>
            <w:r w:rsidR="00483011">
              <w:t>ing the</w:t>
            </w:r>
            <w:r w:rsidR="00EE66E6">
              <w:t xml:space="preserve"> </w:t>
            </w:r>
            <w:r>
              <w:t xml:space="preserve">future </w:t>
            </w:r>
            <w:r w:rsidR="00EE66E6">
              <w:t xml:space="preserve">threshold for </w:t>
            </w:r>
            <w:r>
              <w:t>can</w:t>
            </w:r>
            <w:r w:rsidR="00EE66E6">
              <w:t>opy cover</w:t>
            </w:r>
            <w:r>
              <w:t xml:space="preserve"> gain</w:t>
            </w:r>
            <w:r w:rsidR="00EE66E6">
              <w:t>.</w:t>
            </w:r>
            <w:r w:rsidR="00645F97">
              <w:t xml:space="preserve"> If species are yet to be selected indicative area noting widths used can be given.</w:t>
            </w:r>
          </w:p>
        </w:tc>
        <w:tc>
          <w:tcPr>
            <w:tcW w:w="3545" w:type="dxa"/>
          </w:tcPr>
          <w:p w14:paraId="24B8A960" w14:textId="77777777" w:rsidR="00B07651" w:rsidRDefault="007B41A1" w:rsidP="00557830">
            <w:pPr>
              <w:pStyle w:val="ListParagraph"/>
              <w:numPr>
                <w:ilvl w:val="0"/>
                <w:numId w:val="5"/>
              </w:numPr>
              <w:ind w:left="180" w:hanging="103"/>
            </w:pPr>
            <w:r w:rsidRPr="003E4953">
              <w:t>Tree canopy cover area (m</w:t>
            </w:r>
            <w:r w:rsidRPr="003E4953">
              <w:rPr>
                <w:vertAlign w:val="superscript"/>
              </w:rPr>
              <w:t>2</w:t>
            </w:r>
            <w:r w:rsidRPr="003E4953">
              <w:t>)</w:t>
            </w:r>
            <w:r w:rsidR="008F5286">
              <w:t xml:space="preserve"> </w:t>
            </w:r>
            <w:r w:rsidR="008F5286" w:rsidRPr="003E4953">
              <w:t xml:space="preserve">within </w:t>
            </w:r>
            <w:r w:rsidR="008F5286">
              <w:t xml:space="preserve">proposed project </w:t>
            </w:r>
            <w:r w:rsidR="008F5286" w:rsidRPr="003E4953">
              <w:t>site</w:t>
            </w:r>
            <w:r w:rsidR="008F5286">
              <w:t>(</w:t>
            </w:r>
            <w:r w:rsidR="008F5286" w:rsidRPr="003E4953">
              <w:t>s</w:t>
            </w:r>
            <w:r w:rsidR="008F5286">
              <w:t>)</w:t>
            </w:r>
            <w:r w:rsidR="008F5286" w:rsidRPr="003E4953">
              <w:t>.</w:t>
            </w:r>
          </w:p>
          <w:p w14:paraId="43A75F0F" w14:textId="3C692B22" w:rsidR="00645F97" w:rsidRDefault="00645F97" w:rsidP="00557830">
            <w:pPr>
              <w:pStyle w:val="ListParagraph"/>
              <w:numPr>
                <w:ilvl w:val="0"/>
                <w:numId w:val="5"/>
              </w:numPr>
              <w:ind w:left="180" w:hanging="103"/>
            </w:pPr>
            <w:r>
              <w:t>I</w:t>
            </w:r>
            <w:r w:rsidR="009C60A1">
              <w:t xml:space="preserve">dentification of </w:t>
            </w:r>
            <w:r>
              <w:t>oppor</w:t>
            </w:r>
            <w:r w:rsidR="009C60A1">
              <w:t>tunities to enhance connectivity from the proposed project site(s) to the surrounding landscape.</w:t>
            </w:r>
          </w:p>
          <w:p w14:paraId="129FB29C" w14:textId="77777777" w:rsidR="001F4A0D" w:rsidRDefault="00A51629" w:rsidP="00557830">
            <w:pPr>
              <w:pStyle w:val="ListParagraph"/>
              <w:numPr>
                <w:ilvl w:val="0"/>
                <w:numId w:val="5"/>
              </w:numPr>
              <w:ind w:left="180" w:hanging="103"/>
            </w:pPr>
            <w:r>
              <w:t>Potential Canopy Area</w:t>
            </w:r>
            <w:r w:rsidR="007A6ACE">
              <w:t xml:space="preserve"> </w:t>
            </w:r>
            <w:r w:rsidR="007A6ACE" w:rsidRPr="003E4953">
              <w:t>(m</w:t>
            </w:r>
            <w:r w:rsidR="007A6ACE" w:rsidRPr="003E4953">
              <w:rPr>
                <w:vertAlign w:val="superscript"/>
              </w:rPr>
              <w:t>2</w:t>
            </w:r>
            <w:r w:rsidR="007A6ACE" w:rsidRPr="003E4953">
              <w:t>)</w:t>
            </w:r>
          </w:p>
          <w:p w14:paraId="3EA922D0" w14:textId="2A14C85A" w:rsidR="00B07651" w:rsidRPr="003E4953" w:rsidRDefault="00F15D68" w:rsidP="00557830">
            <w:pPr>
              <w:pStyle w:val="ListParagraph"/>
              <w:numPr>
                <w:ilvl w:val="0"/>
                <w:numId w:val="5"/>
              </w:numPr>
              <w:ind w:left="180" w:hanging="103"/>
            </w:pPr>
            <w:r>
              <w:t>Identification of campus and/or local government canopy cover targets and whether potential canopy area of the proposed site</w:t>
            </w:r>
            <w:r w:rsidR="009B28FC">
              <w:t xml:space="preserve"> will achieve these</w:t>
            </w:r>
            <w:r>
              <w:t xml:space="preserve"> targets</w:t>
            </w:r>
            <w:r w:rsidR="009B28FC">
              <w:t>.</w:t>
            </w:r>
          </w:p>
        </w:tc>
      </w:tr>
      <w:tr w:rsidR="00703D71" w:rsidRPr="003E4953" w14:paraId="0C94537B" w14:textId="77777777" w:rsidTr="2F2A117B">
        <w:tc>
          <w:tcPr>
            <w:tcW w:w="10485" w:type="dxa"/>
            <w:gridSpan w:val="2"/>
            <w:vAlign w:val="center"/>
          </w:tcPr>
          <w:p w14:paraId="68AB3EC7" w14:textId="7BE256F8" w:rsidR="00703D71" w:rsidRPr="00703D71" w:rsidRDefault="00046F03" w:rsidP="00A22712">
            <w:pPr>
              <w:jc w:val="center"/>
            </w:pPr>
            <w:hyperlink r:id="rId15" w:history="1">
              <w:r w:rsidR="00703D71" w:rsidRPr="00F57AE8">
                <w:rPr>
                  <w:rStyle w:val="Hyperlink"/>
                  <w:b/>
                  <w:bCs/>
                </w:rPr>
                <w:t>Metric 7 - Number of fauna and fungi species</w:t>
              </w:r>
            </w:hyperlink>
            <w:r w:rsidR="00325138" w:rsidRPr="00325138">
              <w:rPr>
                <w:rStyle w:val="FootnoteReference"/>
              </w:rPr>
              <w:footnoteReference w:id="15"/>
            </w:r>
          </w:p>
        </w:tc>
      </w:tr>
      <w:tr w:rsidR="007B41A1" w:rsidRPr="003E4953" w14:paraId="0494BB7F" w14:textId="77777777" w:rsidTr="2F2A117B">
        <w:tc>
          <w:tcPr>
            <w:tcW w:w="6940" w:type="dxa"/>
          </w:tcPr>
          <w:p w14:paraId="3BE0C8A6" w14:textId="39EC8A60" w:rsidR="005975CF" w:rsidRDefault="002C0AF9" w:rsidP="005975CF">
            <w:r w:rsidRPr="005975CF">
              <w:t>Pre-existing digital f</w:t>
            </w:r>
            <w:r w:rsidR="007B41A1" w:rsidRPr="005975CF">
              <w:t xml:space="preserve">auna and fungi records must be reviewed for the presence of protected species within </w:t>
            </w:r>
            <w:r w:rsidR="000C3F3E">
              <w:t xml:space="preserve">the </w:t>
            </w:r>
            <w:r w:rsidR="00071A70" w:rsidRPr="005975CF">
              <w:t xml:space="preserve">proposed project </w:t>
            </w:r>
            <w:r w:rsidR="007B41A1" w:rsidRPr="005975CF">
              <w:t>site</w:t>
            </w:r>
            <w:r w:rsidR="00071A70" w:rsidRPr="005975CF">
              <w:t>(s)</w:t>
            </w:r>
            <w:r w:rsidR="007B41A1" w:rsidRPr="005975CF">
              <w:t xml:space="preserve">. Fauna and fungi records made within the last 20 years </w:t>
            </w:r>
            <w:r w:rsidR="000536A3">
              <w:t>i</w:t>
            </w:r>
            <w:r w:rsidR="005975CF" w:rsidRPr="005975CF">
              <w:t>n the</w:t>
            </w:r>
            <w:r w:rsidR="000536A3">
              <w:t xml:space="preserve"> existing</w:t>
            </w:r>
            <w:r w:rsidR="005975CF" w:rsidRPr="005975CF">
              <w:t xml:space="preserve"> campus </w:t>
            </w:r>
            <w:r w:rsidR="000536A3">
              <w:t xml:space="preserve">queries </w:t>
            </w:r>
            <w:r w:rsidR="005975CF" w:rsidRPr="005975CF">
              <w:t xml:space="preserve">as well as any sightings </w:t>
            </w:r>
            <w:r w:rsidR="007B41A1" w:rsidRPr="005975CF">
              <w:t xml:space="preserve">within </w:t>
            </w:r>
            <w:r w:rsidR="003A48DB" w:rsidRPr="005975CF">
              <w:t>a</w:t>
            </w:r>
            <w:r w:rsidR="005975CF" w:rsidRPr="005975CF">
              <w:t>n additional</w:t>
            </w:r>
            <w:r w:rsidR="003A48DB" w:rsidRPr="005975CF">
              <w:t xml:space="preserve"> 500m radius of the centre of</w:t>
            </w:r>
            <w:r w:rsidR="005168E6" w:rsidRPr="005975CF">
              <w:t xml:space="preserve"> </w:t>
            </w:r>
            <w:r w:rsidR="00071A70" w:rsidRPr="005975CF">
              <w:t>the proposed project site(s)</w:t>
            </w:r>
            <w:r w:rsidR="00A9561B">
              <w:t xml:space="preserve"> (if th</w:t>
            </w:r>
            <w:r w:rsidR="00060F5D">
              <w:t>ey are</w:t>
            </w:r>
            <w:r w:rsidR="00A9561B">
              <w:t xml:space="preserve"> not contained within the campus query)</w:t>
            </w:r>
            <w:r w:rsidR="00071A70">
              <w:rPr>
                <w:rStyle w:val="normaltextrun"/>
              </w:rPr>
              <w:t xml:space="preserve"> </w:t>
            </w:r>
            <w:r w:rsidR="007B41A1" w:rsidRPr="003E4953">
              <w:rPr>
                <w:rStyle w:val="normaltextrun"/>
              </w:rPr>
              <w:t xml:space="preserve">are to be downloaded from the </w:t>
            </w:r>
            <w:hyperlink r:id="rId16">
              <w:r w:rsidR="5545BC2C" w:rsidRPr="40BD8087">
                <w:rPr>
                  <w:rStyle w:val="normaltextrun"/>
                  <w:color w:val="0563C1"/>
                  <w:u w:val="single"/>
                </w:rPr>
                <w:t>Atlas of Living Australia (ALA)</w:t>
              </w:r>
            </w:hyperlink>
            <w:r w:rsidR="00325138">
              <w:rPr>
                <w:rStyle w:val="FootnoteReference"/>
              </w:rPr>
              <w:footnoteReference w:id="16"/>
            </w:r>
            <w:r w:rsidR="00325138">
              <w:t xml:space="preserve">. </w:t>
            </w:r>
            <w:r w:rsidR="007A2E14">
              <w:t xml:space="preserve">Boundaries of existing campus queries can be provided by the University’s </w:t>
            </w:r>
            <w:r w:rsidR="00C138D9">
              <w:t>Sustainability Manager</w:t>
            </w:r>
          </w:p>
          <w:p w14:paraId="3D8879A5" w14:textId="77777777" w:rsidR="005975CF" w:rsidRDefault="005975CF" w:rsidP="005975CF"/>
          <w:p w14:paraId="6C37A7C5" w14:textId="646C33F8" w:rsidR="002C0AF9" w:rsidRDefault="5545BC2C" w:rsidP="005975CF">
            <w:pPr>
              <w:rPr>
                <w:rStyle w:val="eop"/>
              </w:rPr>
            </w:pPr>
            <w:r w:rsidRPr="40BD8087">
              <w:rPr>
                <w:rStyle w:val="normaltextrun"/>
              </w:rPr>
              <w:t xml:space="preserve">Species records from </w:t>
            </w:r>
            <w:r w:rsidR="6C6F8E5E" w:rsidRPr="40BD8087">
              <w:rPr>
                <w:rStyle w:val="normaltextrun"/>
              </w:rPr>
              <w:t xml:space="preserve">the </w:t>
            </w:r>
            <w:r w:rsidRPr="40BD8087">
              <w:rPr>
                <w:rStyle w:val="normaltextrun"/>
              </w:rPr>
              <w:t xml:space="preserve">ALA must be compared to the </w:t>
            </w:r>
            <w:hyperlink r:id="rId17">
              <w:r w:rsidRPr="40BD8087">
                <w:rPr>
                  <w:rStyle w:val="normaltextrun"/>
                  <w:color w:val="0563C1"/>
                  <w:u w:val="single"/>
                </w:rPr>
                <w:t xml:space="preserve">Flora and Fauna Guarantee Act 1988 (FFG </w:t>
              </w:r>
              <w:r w:rsidR="2B834D6C" w:rsidRPr="40BD8087">
                <w:rPr>
                  <w:rStyle w:val="normaltextrun"/>
                  <w:color w:val="0563C1"/>
                  <w:u w:val="single"/>
                </w:rPr>
                <w:t>A</w:t>
              </w:r>
              <w:r w:rsidRPr="40BD8087">
                <w:rPr>
                  <w:rStyle w:val="normaltextrun"/>
                  <w:color w:val="0563C1"/>
                  <w:u w:val="single"/>
                </w:rPr>
                <w:t>ct) Threatened List</w:t>
              </w:r>
            </w:hyperlink>
            <w:r w:rsidR="00325138">
              <w:rPr>
                <w:rStyle w:val="FootnoteReference"/>
              </w:rPr>
              <w:footnoteReference w:id="17"/>
            </w:r>
            <w:r w:rsidR="00325138">
              <w:rPr>
                <w:rStyle w:val="eop"/>
              </w:rPr>
              <w:t xml:space="preserve"> </w:t>
            </w:r>
            <w:r w:rsidRPr="40BD8087">
              <w:rPr>
                <w:rStyle w:val="eop"/>
              </w:rPr>
              <w:t xml:space="preserve">and the </w:t>
            </w:r>
            <w:bookmarkStart w:id="10" w:name="_Hlk152084247"/>
            <w:r w:rsidR="00297F8E">
              <w:lastRenderedPageBreak/>
              <w:fldChar w:fldCharType="begin"/>
            </w:r>
            <w:r w:rsidR="00297F8E">
              <w:instrText>HYPERLINK "https://www.environment.gov.au/cgi-bin/sprat/public/publicthreatenedlist.pl" \h</w:instrText>
            </w:r>
            <w:r w:rsidR="00297F8E">
              <w:fldChar w:fldCharType="separate"/>
            </w:r>
            <w:r w:rsidRPr="40BD8087">
              <w:rPr>
                <w:rStyle w:val="normaltextrun"/>
                <w:color w:val="0563C1"/>
                <w:u w:val="single"/>
              </w:rPr>
              <w:t xml:space="preserve">Environment Protection and Biodiversity Conservation Act 1999 (EPBC </w:t>
            </w:r>
            <w:r w:rsidR="2B834D6C" w:rsidRPr="40BD8087">
              <w:rPr>
                <w:rStyle w:val="normaltextrun"/>
                <w:color w:val="0563C1"/>
                <w:u w:val="single"/>
              </w:rPr>
              <w:t>A</w:t>
            </w:r>
            <w:r w:rsidRPr="40BD8087">
              <w:rPr>
                <w:rStyle w:val="normaltextrun"/>
                <w:color w:val="0563C1"/>
                <w:u w:val="single"/>
              </w:rPr>
              <w:t>ct) List of Threatened Fauna</w:t>
            </w:r>
            <w:r w:rsidR="00297F8E">
              <w:rPr>
                <w:rStyle w:val="normaltextrun"/>
                <w:color w:val="0563C1"/>
                <w:u w:val="single"/>
              </w:rPr>
              <w:fldChar w:fldCharType="end"/>
            </w:r>
            <w:bookmarkEnd w:id="10"/>
            <w:r w:rsidR="00325138">
              <w:rPr>
                <w:rStyle w:val="FootnoteReference"/>
              </w:rPr>
              <w:footnoteReference w:id="18"/>
            </w:r>
            <w:r w:rsidR="00325138">
              <w:rPr>
                <w:rStyle w:val="eop"/>
              </w:rPr>
              <w:t xml:space="preserve"> </w:t>
            </w:r>
            <w:r w:rsidRPr="40BD8087">
              <w:rPr>
                <w:rStyle w:val="eop"/>
              </w:rPr>
              <w:t xml:space="preserve">to determine </w:t>
            </w:r>
            <w:r w:rsidR="283A47F9" w:rsidRPr="40BD8087">
              <w:rPr>
                <w:rStyle w:val="eop"/>
              </w:rPr>
              <w:t xml:space="preserve">if </w:t>
            </w:r>
            <w:r w:rsidRPr="40BD8087">
              <w:rPr>
                <w:rStyle w:val="eop"/>
              </w:rPr>
              <w:t xml:space="preserve">the presence of protected species within </w:t>
            </w:r>
            <w:r w:rsidR="283A47F9" w:rsidRPr="40BD8087">
              <w:rPr>
                <w:rStyle w:val="eop"/>
              </w:rPr>
              <w:t xml:space="preserve">the proposed project site(s) is likely. </w:t>
            </w:r>
          </w:p>
          <w:p w14:paraId="748F20E1" w14:textId="77777777" w:rsidR="00977A00" w:rsidRDefault="00977A00" w:rsidP="005975CF">
            <w:pPr>
              <w:rPr>
                <w:rStyle w:val="eop"/>
              </w:rPr>
            </w:pPr>
          </w:p>
          <w:p w14:paraId="44441D80" w14:textId="4831715D" w:rsidR="007B41A1" w:rsidRDefault="007B41A1" w:rsidP="005975CF">
            <w:pPr>
              <w:rPr>
                <w:rStyle w:val="eop"/>
              </w:rPr>
            </w:pPr>
            <w:r w:rsidRPr="003E4953">
              <w:rPr>
                <w:rStyle w:val="eop"/>
              </w:rPr>
              <w:t>Where protected fauna and</w:t>
            </w:r>
            <w:r w:rsidR="002C0AF9">
              <w:rPr>
                <w:rStyle w:val="eop"/>
              </w:rPr>
              <w:t>/or</w:t>
            </w:r>
            <w:r w:rsidRPr="003E4953">
              <w:rPr>
                <w:rStyle w:val="eop"/>
              </w:rPr>
              <w:t xml:space="preserve"> fungi </w:t>
            </w:r>
            <w:r w:rsidR="002C0AF9">
              <w:rPr>
                <w:rStyle w:val="eop"/>
              </w:rPr>
              <w:t xml:space="preserve">records </w:t>
            </w:r>
            <w:r w:rsidRPr="003E4953">
              <w:rPr>
                <w:rStyle w:val="eop"/>
              </w:rPr>
              <w:t>within the last 20 years</w:t>
            </w:r>
            <w:r w:rsidR="002C0AF9">
              <w:rPr>
                <w:rStyle w:val="eop"/>
              </w:rPr>
              <w:t xml:space="preserve"> exist</w:t>
            </w:r>
            <w:r w:rsidR="00F5389B">
              <w:rPr>
                <w:rStyle w:val="eop"/>
              </w:rPr>
              <w:t xml:space="preserve"> within the boundary stipulated above</w:t>
            </w:r>
            <w:r w:rsidRPr="003E4953">
              <w:rPr>
                <w:rStyle w:val="eop"/>
              </w:rPr>
              <w:t xml:space="preserve">, comments must be provided on the legal processes required to ensure compliance under these </w:t>
            </w:r>
            <w:r w:rsidR="00F5389B">
              <w:rPr>
                <w:rStyle w:val="eop"/>
              </w:rPr>
              <w:t>A</w:t>
            </w:r>
            <w:r w:rsidRPr="003E4953">
              <w:rPr>
                <w:rStyle w:val="eop"/>
              </w:rPr>
              <w:t xml:space="preserve">cts. </w:t>
            </w:r>
          </w:p>
          <w:p w14:paraId="6EC04998" w14:textId="77777777" w:rsidR="00F5389B" w:rsidRDefault="00F5389B" w:rsidP="005975CF">
            <w:pPr>
              <w:rPr>
                <w:rStyle w:val="eop"/>
              </w:rPr>
            </w:pPr>
          </w:p>
          <w:p w14:paraId="578C58EC" w14:textId="41743980" w:rsidR="005F50D2" w:rsidRDefault="006A482F" w:rsidP="005975CF">
            <w:pPr>
              <w:rPr>
                <w:rStyle w:val="eop"/>
              </w:rPr>
            </w:pPr>
            <w:r>
              <w:rPr>
                <w:rStyle w:val="eop"/>
              </w:rPr>
              <w:t>If a</w:t>
            </w:r>
            <w:r w:rsidR="00F5389B">
              <w:rPr>
                <w:rStyle w:val="eop"/>
              </w:rPr>
              <w:t>ny species</w:t>
            </w:r>
            <w:r>
              <w:rPr>
                <w:rStyle w:val="eop"/>
              </w:rPr>
              <w:t xml:space="preserve"> are</w:t>
            </w:r>
            <w:r w:rsidR="00F5389B">
              <w:rPr>
                <w:rStyle w:val="eop"/>
              </w:rPr>
              <w:t xml:space="preserve"> </w:t>
            </w:r>
            <w:r>
              <w:rPr>
                <w:rStyle w:val="eop"/>
              </w:rPr>
              <w:t xml:space="preserve">identified </w:t>
            </w:r>
            <w:r w:rsidR="00F5389B">
              <w:rPr>
                <w:rStyle w:val="eop"/>
              </w:rPr>
              <w:t>on these lists</w:t>
            </w:r>
            <w:r w:rsidR="001934EC">
              <w:rPr>
                <w:rStyle w:val="eop"/>
              </w:rPr>
              <w:t xml:space="preserve"> within the boundary stipulated above</w:t>
            </w:r>
            <w:r>
              <w:rPr>
                <w:rStyle w:val="eop"/>
              </w:rPr>
              <w:t xml:space="preserve">, </w:t>
            </w:r>
            <w:r w:rsidR="00F5389B">
              <w:rPr>
                <w:rStyle w:val="eop"/>
              </w:rPr>
              <w:t xml:space="preserve">a dedicated </w:t>
            </w:r>
            <w:r w:rsidR="00623556">
              <w:rPr>
                <w:rStyle w:val="eop"/>
              </w:rPr>
              <w:t>species-specific</w:t>
            </w:r>
            <w:r>
              <w:rPr>
                <w:rStyle w:val="eop"/>
              </w:rPr>
              <w:t xml:space="preserve"> </w:t>
            </w:r>
            <w:r w:rsidR="00F5389B">
              <w:rPr>
                <w:rStyle w:val="eop"/>
              </w:rPr>
              <w:t xml:space="preserve">ecological survey </w:t>
            </w:r>
            <w:r>
              <w:rPr>
                <w:rStyle w:val="eop"/>
              </w:rPr>
              <w:t xml:space="preserve">must be </w:t>
            </w:r>
            <w:r w:rsidR="00F5389B">
              <w:rPr>
                <w:rStyle w:val="eop"/>
              </w:rPr>
              <w:t xml:space="preserve">conducted to determine the presence or absence of the species </w:t>
            </w:r>
            <w:r>
              <w:rPr>
                <w:rStyle w:val="eop"/>
              </w:rPr>
              <w:t>within a</w:t>
            </w:r>
            <w:r w:rsidR="003D7B04">
              <w:rPr>
                <w:rStyle w:val="eop"/>
              </w:rPr>
              <w:t>t least a</w:t>
            </w:r>
            <w:r>
              <w:rPr>
                <w:rStyle w:val="eop"/>
              </w:rPr>
              <w:t xml:space="preserve"> 100m radius of the proposed project site(s).</w:t>
            </w:r>
            <w:r w:rsidR="00623556">
              <w:rPr>
                <w:rStyle w:val="eop"/>
              </w:rPr>
              <w:t xml:space="preserve"> All data generated from </w:t>
            </w:r>
            <w:r w:rsidR="009C49D0">
              <w:rPr>
                <w:rStyle w:val="eop"/>
              </w:rPr>
              <w:t xml:space="preserve">these surveys must be uploaded into the ALA and be supplied to the University’s </w:t>
            </w:r>
            <w:r w:rsidR="00153FCA">
              <w:rPr>
                <w:rStyle w:val="eop"/>
              </w:rPr>
              <w:t>Sustainability Manager</w:t>
            </w:r>
            <w:r w:rsidR="009C49D0">
              <w:rPr>
                <w:rStyle w:val="eop"/>
              </w:rPr>
              <w:t>.</w:t>
            </w:r>
            <w:r w:rsidR="007D23AA">
              <w:rPr>
                <w:rStyle w:val="eop"/>
              </w:rPr>
              <w:t xml:space="preserve"> If presence is detected</w:t>
            </w:r>
            <w:r w:rsidR="005F50D2">
              <w:rPr>
                <w:rStyle w:val="eop"/>
              </w:rPr>
              <w:t>:</w:t>
            </w:r>
          </w:p>
          <w:p w14:paraId="7B9C024F" w14:textId="07AD57E1" w:rsidR="005F50D2" w:rsidRDefault="00D51631" w:rsidP="005F50D2">
            <w:pPr>
              <w:pStyle w:val="ListParagraph"/>
              <w:numPr>
                <w:ilvl w:val="0"/>
                <w:numId w:val="15"/>
              </w:numPr>
              <w:rPr>
                <w:rStyle w:val="eop"/>
              </w:rPr>
            </w:pPr>
            <w:r>
              <w:rPr>
                <w:rStyle w:val="eop"/>
              </w:rPr>
              <w:t>efforts should be made to determine</w:t>
            </w:r>
            <w:r w:rsidR="005F50D2">
              <w:rPr>
                <w:rStyle w:val="eop"/>
              </w:rPr>
              <w:t xml:space="preserve"> population or number of individuals residing or visiting the proposed project site/campus.</w:t>
            </w:r>
            <w:r w:rsidR="007D23AA">
              <w:rPr>
                <w:rStyle w:val="eop"/>
              </w:rPr>
              <w:t xml:space="preserve"> </w:t>
            </w:r>
          </w:p>
          <w:p w14:paraId="07FCEAFB" w14:textId="3ED05278" w:rsidR="00623F38" w:rsidRDefault="007D23AA" w:rsidP="005F50D2">
            <w:pPr>
              <w:pStyle w:val="ListParagraph"/>
              <w:numPr>
                <w:ilvl w:val="0"/>
                <w:numId w:val="15"/>
              </w:numPr>
              <w:rPr>
                <w:rStyle w:val="eop"/>
              </w:rPr>
            </w:pPr>
            <w:r>
              <w:rPr>
                <w:rStyle w:val="eop"/>
              </w:rPr>
              <w:t xml:space="preserve">recommendations for </w:t>
            </w:r>
            <w:r w:rsidR="00D05D79">
              <w:rPr>
                <w:rStyle w:val="eop"/>
              </w:rPr>
              <w:t xml:space="preserve">reducing impact during the proposed project </w:t>
            </w:r>
            <w:r w:rsidR="00623F38">
              <w:rPr>
                <w:rStyle w:val="eop"/>
              </w:rPr>
              <w:t>must be provided.</w:t>
            </w:r>
          </w:p>
          <w:p w14:paraId="24266F5E" w14:textId="61C9ADEA" w:rsidR="00F5389B" w:rsidRDefault="00D05D79" w:rsidP="005F50D2">
            <w:pPr>
              <w:pStyle w:val="ListParagraph"/>
              <w:numPr>
                <w:ilvl w:val="0"/>
                <w:numId w:val="15"/>
              </w:numPr>
              <w:rPr>
                <w:rStyle w:val="eop"/>
              </w:rPr>
            </w:pPr>
            <w:r>
              <w:rPr>
                <w:rStyle w:val="eop"/>
              </w:rPr>
              <w:t xml:space="preserve">management </w:t>
            </w:r>
            <w:r w:rsidR="00D51631">
              <w:rPr>
                <w:rStyle w:val="eop"/>
              </w:rPr>
              <w:t xml:space="preserve">recommendations for the campus relating to species </w:t>
            </w:r>
            <w:r w:rsidR="00623F38">
              <w:rPr>
                <w:rStyle w:val="eop"/>
              </w:rPr>
              <w:t xml:space="preserve">minimising impact on and actively supporting the presence of the species on campus </w:t>
            </w:r>
            <w:r w:rsidR="00D51631">
              <w:rPr>
                <w:rStyle w:val="eop"/>
              </w:rPr>
              <w:t>must be made.</w:t>
            </w:r>
          </w:p>
          <w:p w14:paraId="3D682098" w14:textId="77777777" w:rsidR="00623556" w:rsidRDefault="00623556" w:rsidP="005975CF">
            <w:pPr>
              <w:rPr>
                <w:rStyle w:val="eop"/>
              </w:rPr>
            </w:pPr>
          </w:p>
          <w:p w14:paraId="370870F8" w14:textId="0B2AB2E5" w:rsidR="00623556" w:rsidRDefault="00623556" w:rsidP="005975CF">
            <w:pPr>
              <w:rPr>
                <w:rStyle w:val="eop"/>
              </w:rPr>
            </w:pPr>
            <w:r>
              <w:rPr>
                <w:rStyle w:val="eop"/>
              </w:rPr>
              <w:t>Methodolog</w:t>
            </w:r>
            <w:r w:rsidR="00A03824">
              <w:rPr>
                <w:rStyle w:val="eop"/>
              </w:rPr>
              <w:t>ies</w:t>
            </w:r>
            <w:r>
              <w:rPr>
                <w:rStyle w:val="eop"/>
              </w:rPr>
              <w:t xml:space="preserve"> for such surveys must be approved by the University’s </w:t>
            </w:r>
            <w:r w:rsidR="00153FCA">
              <w:rPr>
                <w:rStyle w:val="eop"/>
              </w:rPr>
              <w:t xml:space="preserve">Sustainability Manager. </w:t>
            </w:r>
          </w:p>
          <w:p w14:paraId="48D5F449" w14:textId="77777777" w:rsidR="00B97460" w:rsidRDefault="00B97460" w:rsidP="005975CF">
            <w:pPr>
              <w:rPr>
                <w:rStyle w:val="eop"/>
              </w:rPr>
            </w:pPr>
          </w:p>
          <w:p w14:paraId="103EB547" w14:textId="2A2DF176" w:rsidR="007B41A1" w:rsidRPr="003E4953" w:rsidRDefault="00B97460" w:rsidP="00B97460">
            <w:r>
              <w:rPr>
                <w:rStyle w:val="eop"/>
              </w:rPr>
              <w:t>In addition to the above desktop screening process</w:t>
            </w:r>
            <w:r w:rsidR="00C113A5">
              <w:rPr>
                <w:rStyle w:val="eop"/>
              </w:rPr>
              <w:t>,</w:t>
            </w:r>
            <w:r>
              <w:t xml:space="preserve"> </w:t>
            </w:r>
            <w:r w:rsidR="007B41A1" w:rsidRPr="003E4953">
              <w:t>site visit</w:t>
            </w:r>
            <w:r>
              <w:t>s</w:t>
            </w:r>
            <w:r w:rsidR="007B41A1" w:rsidRPr="003E4953">
              <w:t xml:space="preserve"> to determine the presence of residing fauna within </w:t>
            </w:r>
            <w:r w:rsidR="00C113A5">
              <w:t xml:space="preserve">the proposed project </w:t>
            </w:r>
            <w:r w:rsidR="007B41A1" w:rsidRPr="003E4953">
              <w:t>site</w:t>
            </w:r>
            <w:r w:rsidR="00C113A5">
              <w:t>(</w:t>
            </w:r>
            <w:r w:rsidR="007B41A1" w:rsidRPr="003E4953">
              <w:t>s</w:t>
            </w:r>
            <w:r w:rsidR="00C113A5">
              <w:t>) must be conducted</w:t>
            </w:r>
            <w:r w:rsidR="007B41A1" w:rsidRPr="003E4953">
              <w:t xml:space="preserve">. </w:t>
            </w:r>
            <w:r w:rsidR="005E3BCB">
              <w:t xml:space="preserve">Site visits </w:t>
            </w:r>
            <w:r w:rsidR="007B41A1" w:rsidRPr="003E4953">
              <w:t>must check for the presence of active nests, hives, mounds and other fauna structures. Tree hollows, building cavities (i.e. roofs) and man-made structures that fauna could occupy must be inspected for the presence of fauna. Site visits should be conducted during the day and nighttime to observe both nocturnal and diurnal species.</w:t>
            </w:r>
            <w:r w:rsidR="000205BA">
              <w:t xml:space="preserve"> Any fauna or fungi sightings </w:t>
            </w:r>
            <w:r w:rsidR="00FF69B0">
              <w:t xml:space="preserve">observed during site visits should be recorded in </w:t>
            </w:r>
            <w:hyperlink r:id="rId18" w:history="1">
              <w:r w:rsidR="00FF69B0" w:rsidRPr="00297F8E">
                <w:rPr>
                  <w:rStyle w:val="Hyperlink"/>
                </w:rPr>
                <w:t>iNaturalist</w:t>
              </w:r>
            </w:hyperlink>
            <w:r w:rsidR="00297F8E">
              <w:rPr>
                <w:rStyle w:val="FootnoteReference"/>
              </w:rPr>
              <w:footnoteReference w:id="19"/>
            </w:r>
            <w:r w:rsidR="00297F8E">
              <w:t>.</w:t>
            </w:r>
          </w:p>
        </w:tc>
        <w:tc>
          <w:tcPr>
            <w:tcW w:w="3545" w:type="dxa"/>
          </w:tcPr>
          <w:p w14:paraId="32A81364" w14:textId="3AC71608" w:rsidR="0059167A" w:rsidRDefault="007B41A1" w:rsidP="002C487D">
            <w:pPr>
              <w:pStyle w:val="ListParagraph"/>
              <w:numPr>
                <w:ilvl w:val="0"/>
                <w:numId w:val="5"/>
              </w:numPr>
              <w:ind w:left="180" w:hanging="142"/>
            </w:pPr>
            <w:r w:rsidRPr="003E4953">
              <w:lastRenderedPageBreak/>
              <w:t xml:space="preserve">List of </w:t>
            </w:r>
            <w:r w:rsidR="0059167A">
              <w:t xml:space="preserve">species and number of observations and any comments on </w:t>
            </w:r>
            <w:r w:rsidR="00266953">
              <w:t>potential impacts to species found.</w:t>
            </w:r>
          </w:p>
          <w:p w14:paraId="63178884" w14:textId="6880DCEB" w:rsidR="007B41A1" w:rsidRDefault="007B41A1" w:rsidP="002C487D">
            <w:pPr>
              <w:pStyle w:val="ListParagraph"/>
              <w:numPr>
                <w:ilvl w:val="0"/>
                <w:numId w:val="5"/>
              </w:numPr>
              <w:ind w:left="180" w:hanging="142"/>
            </w:pPr>
            <w:r w:rsidRPr="003E4953">
              <w:t>EBPC act and FFG act protected species recorded within the last 20 years</w:t>
            </w:r>
            <w:r w:rsidR="002C487D">
              <w:t xml:space="preserve"> within the campus and/or site</w:t>
            </w:r>
            <w:r w:rsidR="00EA1948">
              <w:t>(s) boundaries</w:t>
            </w:r>
            <w:r w:rsidRPr="003E4953">
              <w:t xml:space="preserve">. </w:t>
            </w:r>
          </w:p>
          <w:p w14:paraId="121581FE" w14:textId="16024824" w:rsidR="00266953" w:rsidRDefault="00266953" w:rsidP="002C487D">
            <w:pPr>
              <w:pStyle w:val="ListParagraph"/>
              <w:numPr>
                <w:ilvl w:val="0"/>
                <w:numId w:val="5"/>
              </w:numPr>
              <w:ind w:left="180" w:hanging="142"/>
            </w:pPr>
            <w:r>
              <w:lastRenderedPageBreak/>
              <w:t xml:space="preserve">Presence of any pest sightings </w:t>
            </w:r>
            <w:r w:rsidR="007259E5">
              <w:t>in both desktop</w:t>
            </w:r>
            <w:r w:rsidR="00CB0A97">
              <w:t xml:space="preserve"> analysis</w:t>
            </w:r>
            <w:r w:rsidR="007259E5">
              <w:t xml:space="preserve"> and o</w:t>
            </w:r>
            <w:r w:rsidR="009E5217">
              <w:t xml:space="preserve">bserved during </w:t>
            </w:r>
            <w:r w:rsidR="007259E5">
              <w:t>site</w:t>
            </w:r>
            <w:r w:rsidR="009E5217">
              <w:t xml:space="preserve"> visits.</w:t>
            </w:r>
          </w:p>
          <w:p w14:paraId="37B989F2" w14:textId="3EB35DA3" w:rsidR="00781BF8" w:rsidRDefault="00781BF8" w:rsidP="002C487D">
            <w:pPr>
              <w:pStyle w:val="ListParagraph"/>
              <w:numPr>
                <w:ilvl w:val="0"/>
                <w:numId w:val="5"/>
              </w:numPr>
              <w:ind w:left="180" w:hanging="142"/>
            </w:pPr>
            <w:r>
              <w:t>Recommended survey methodology for</w:t>
            </w:r>
            <w:r w:rsidR="009E5217">
              <w:t xml:space="preserve"> any</w:t>
            </w:r>
            <w:r>
              <w:t xml:space="preserve"> listed species identified in desktop analysis.</w:t>
            </w:r>
          </w:p>
          <w:p w14:paraId="2EF1EB1F" w14:textId="15D66A00" w:rsidR="007B41A1" w:rsidRPr="003E4953" w:rsidRDefault="004E4843" w:rsidP="00A741C3">
            <w:pPr>
              <w:pStyle w:val="ListParagraph"/>
              <w:numPr>
                <w:ilvl w:val="0"/>
                <w:numId w:val="5"/>
              </w:numPr>
              <w:ind w:left="180" w:hanging="142"/>
            </w:pPr>
            <w:r>
              <w:t xml:space="preserve">Table of </w:t>
            </w:r>
            <w:r w:rsidR="00355123">
              <w:t xml:space="preserve">observations </w:t>
            </w:r>
            <w:r w:rsidR="00DD41DA">
              <w:t xml:space="preserve">or evidence </w:t>
            </w:r>
            <w:r w:rsidR="00355123">
              <w:t>of any</w:t>
            </w:r>
            <w:r w:rsidR="007B41A1" w:rsidRPr="003E4953">
              <w:t xml:space="preserve"> residing fauna or significant fauna structures</w:t>
            </w:r>
            <w:r w:rsidR="00DD41DA">
              <w:t xml:space="preserve"> within the proposed project site(s)</w:t>
            </w:r>
            <w:r w:rsidR="00355123">
              <w:t>. Table to include the following information:</w:t>
            </w:r>
          </w:p>
          <w:p w14:paraId="69F0587E" w14:textId="32652330" w:rsidR="00923A15" w:rsidRDefault="00923A15" w:rsidP="00FA550E">
            <w:pPr>
              <w:pStyle w:val="ListParagraph"/>
              <w:numPr>
                <w:ilvl w:val="1"/>
                <w:numId w:val="5"/>
              </w:numPr>
              <w:ind w:left="322" w:hanging="142"/>
            </w:pPr>
            <w:r>
              <w:t>Species Name (if known)</w:t>
            </w:r>
          </w:p>
          <w:p w14:paraId="0BDFC348" w14:textId="6FB9D788" w:rsidR="002C4D4B" w:rsidRDefault="002C4D4B" w:rsidP="00FA550E">
            <w:pPr>
              <w:pStyle w:val="ListParagraph"/>
              <w:numPr>
                <w:ilvl w:val="1"/>
                <w:numId w:val="5"/>
              </w:numPr>
              <w:ind w:left="322" w:hanging="142"/>
            </w:pPr>
            <w:r>
              <w:t xml:space="preserve">Type of </w:t>
            </w:r>
            <w:r w:rsidR="339E8F70">
              <w:t>sigh</w:t>
            </w:r>
            <w:r w:rsidR="1A4E5DB8">
              <w:t>t</w:t>
            </w:r>
            <w:r w:rsidR="339E8F70">
              <w:t>ing</w:t>
            </w:r>
            <w:r>
              <w:t xml:space="preserve"> (actual animal, or evidence of animal e.g. scats)</w:t>
            </w:r>
          </w:p>
          <w:p w14:paraId="52384CC2" w14:textId="49598F6A" w:rsidR="007B41A1" w:rsidRPr="003E4953" w:rsidRDefault="007B41A1" w:rsidP="00FA550E">
            <w:pPr>
              <w:pStyle w:val="ListParagraph"/>
              <w:numPr>
                <w:ilvl w:val="1"/>
                <w:numId w:val="5"/>
              </w:numPr>
              <w:ind w:left="322" w:hanging="142"/>
            </w:pPr>
            <w:r w:rsidRPr="003E4953">
              <w:t>Photographic/video evidence</w:t>
            </w:r>
            <w:r w:rsidR="00310AAC">
              <w:t xml:space="preserve"> (if possible)</w:t>
            </w:r>
          </w:p>
          <w:p w14:paraId="54B07020" w14:textId="0549F6D5" w:rsidR="007B41A1" w:rsidRPr="003E4953" w:rsidRDefault="007B41A1" w:rsidP="00FA550E">
            <w:pPr>
              <w:pStyle w:val="ListParagraph"/>
              <w:numPr>
                <w:ilvl w:val="1"/>
                <w:numId w:val="5"/>
              </w:numPr>
              <w:ind w:left="322" w:hanging="142"/>
            </w:pPr>
            <w:r w:rsidRPr="003E4953">
              <w:t>Date and time</w:t>
            </w:r>
            <w:r w:rsidR="00923A15">
              <w:t xml:space="preserve"> of observation</w:t>
            </w:r>
          </w:p>
          <w:p w14:paraId="02F944E3" w14:textId="418C54E5" w:rsidR="007B41A1" w:rsidRPr="003E4953" w:rsidRDefault="007B41A1" w:rsidP="00FA550E">
            <w:pPr>
              <w:pStyle w:val="ListParagraph"/>
              <w:numPr>
                <w:ilvl w:val="1"/>
                <w:numId w:val="5"/>
              </w:numPr>
              <w:ind w:left="322" w:hanging="142"/>
            </w:pPr>
            <w:r w:rsidRPr="003E4953">
              <w:t>Location</w:t>
            </w:r>
            <w:r w:rsidR="00923A15">
              <w:t xml:space="preserve"> of observation both described and in decimal degrees.</w:t>
            </w:r>
          </w:p>
          <w:p w14:paraId="420A3ABF" w14:textId="5D1BBFBC" w:rsidR="007B41A1" w:rsidRPr="003E4953" w:rsidRDefault="007B41A1" w:rsidP="00FA550E">
            <w:pPr>
              <w:pStyle w:val="ListParagraph"/>
              <w:numPr>
                <w:ilvl w:val="1"/>
                <w:numId w:val="5"/>
              </w:numPr>
              <w:ind w:left="322" w:hanging="142"/>
            </w:pPr>
            <w:r w:rsidRPr="003E4953">
              <w:t>Number of individuals</w:t>
            </w:r>
            <w:r w:rsidR="00923A15">
              <w:t xml:space="preserve"> (if known)</w:t>
            </w:r>
          </w:p>
          <w:p w14:paraId="74FC6B2B" w14:textId="2253589B" w:rsidR="007B41A1" w:rsidRPr="003E4953" w:rsidRDefault="007B41A1" w:rsidP="00FA550E">
            <w:pPr>
              <w:pStyle w:val="ListParagraph"/>
              <w:numPr>
                <w:ilvl w:val="1"/>
                <w:numId w:val="5"/>
              </w:numPr>
              <w:ind w:left="322" w:hanging="142"/>
            </w:pPr>
            <w:r w:rsidRPr="003E4953">
              <w:t xml:space="preserve">Observations of </w:t>
            </w:r>
            <w:r w:rsidR="002C4D4B">
              <w:t xml:space="preserve">any </w:t>
            </w:r>
            <w:r w:rsidRPr="003E4953">
              <w:t>resources used by species</w:t>
            </w:r>
            <w:r w:rsidR="002C4D4B">
              <w:t>.</w:t>
            </w:r>
          </w:p>
          <w:p w14:paraId="6E531F4E" w14:textId="4D1343BA" w:rsidR="007B41A1" w:rsidRDefault="007B41A1" w:rsidP="00FA550E">
            <w:pPr>
              <w:pStyle w:val="ListParagraph"/>
              <w:numPr>
                <w:ilvl w:val="1"/>
                <w:numId w:val="5"/>
              </w:numPr>
              <w:ind w:left="322" w:hanging="142"/>
            </w:pPr>
            <w:r w:rsidRPr="003E4953">
              <w:t>Dimensions of fauna structures (e.g. hives, nests)</w:t>
            </w:r>
          </w:p>
          <w:p w14:paraId="27F19B70" w14:textId="0963317E" w:rsidR="006470C5" w:rsidRDefault="751CBE72" w:rsidP="00FA550E">
            <w:pPr>
              <w:pStyle w:val="ListParagraph"/>
              <w:numPr>
                <w:ilvl w:val="1"/>
                <w:numId w:val="5"/>
              </w:numPr>
              <w:ind w:left="322" w:hanging="142"/>
            </w:pPr>
            <w:r>
              <w:t>Potential impact to resident species</w:t>
            </w:r>
            <w:r w:rsidR="0DDCC18A">
              <w:t xml:space="preserve"> during demolition, </w:t>
            </w:r>
            <w:r w:rsidR="00BF336E">
              <w:t>construction,</w:t>
            </w:r>
            <w:r w:rsidR="0DDCC18A">
              <w:t xml:space="preserve"> and</w:t>
            </w:r>
            <w:r w:rsidR="49276A4B">
              <w:t xml:space="preserve"> post project</w:t>
            </w:r>
            <w:r w:rsidR="0DDCC18A">
              <w:t xml:space="preserve"> delivery</w:t>
            </w:r>
            <w:r w:rsidR="00BF336E">
              <w:t xml:space="preserve"> such as noi</w:t>
            </w:r>
            <w:r w:rsidR="00AC2931">
              <w:t>se, light, vibrations etc.</w:t>
            </w:r>
          </w:p>
          <w:p w14:paraId="722F8646" w14:textId="44B2DE5B" w:rsidR="002C4D4B" w:rsidRDefault="006470C5" w:rsidP="00FA550E">
            <w:pPr>
              <w:pStyle w:val="ListParagraph"/>
              <w:numPr>
                <w:ilvl w:val="1"/>
                <w:numId w:val="5"/>
              </w:numPr>
              <w:ind w:left="322" w:hanging="142"/>
            </w:pPr>
            <w:r>
              <w:t xml:space="preserve">Protection &amp;/or </w:t>
            </w:r>
            <w:r w:rsidR="002C4D4B">
              <w:t>M</w:t>
            </w:r>
            <w:r>
              <w:t>anagement Recommendations for resident species</w:t>
            </w:r>
            <w:r w:rsidR="4F894BDE">
              <w:t xml:space="preserve"> during demolition, construction and post project delivery</w:t>
            </w:r>
          </w:p>
          <w:p w14:paraId="4D8ED0D2" w14:textId="381C05CF" w:rsidR="005542EA" w:rsidRPr="003E4953" w:rsidRDefault="005542EA" w:rsidP="00FA550E">
            <w:pPr>
              <w:pStyle w:val="ListParagraph"/>
              <w:numPr>
                <w:ilvl w:val="1"/>
                <w:numId w:val="5"/>
              </w:numPr>
              <w:ind w:left="322" w:hanging="142"/>
            </w:pPr>
            <w:r>
              <w:t>Link to observation record in iNat</w:t>
            </w:r>
            <w:r w:rsidR="0041203D">
              <w:t xml:space="preserve">uralist </w:t>
            </w:r>
            <w:r w:rsidR="0061668D">
              <w:t>(</w:t>
            </w:r>
            <w:r w:rsidR="001D1D45">
              <w:t>can store media here)</w:t>
            </w:r>
          </w:p>
          <w:p w14:paraId="50BD2DD9" w14:textId="5EB4019B" w:rsidR="007B41A1" w:rsidRPr="003E4953" w:rsidRDefault="007B41A1" w:rsidP="005975CF"/>
        </w:tc>
      </w:tr>
    </w:tbl>
    <w:p w14:paraId="1F823E53" w14:textId="77777777" w:rsidR="00A22712" w:rsidRDefault="00A22712" w:rsidP="00A22712">
      <w:pPr>
        <w:spacing w:after="0"/>
      </w:pPr>
    </w:p>
    <w:p w14:paraId="13A9CEC4" w14:textId="1CC7F131" w:rsidR="00D939B9" w:rsidRDefault="00D939B9" w:rsidP="004A1EE4">
      <w:r>
        <w:t xml:space="preserve">Biodiversity Baseline values for each metric and any specific targets more specific than ‘net gain’ will be provided </w:t>
      </w:r>
      <w:r w:rsidR="00FA550E">
        <w:t xml:space="preserve">for </w:t>
      </w:r>
      <w:r w:rsidR="00443167">
        <w:t xml:space="preserve">each campus </w:t>
      </w:r>
      <w:r w:rsidR="00975080">
        <w:t xml:space="preserve">by the University’s </w:t>
      </w:r>
      <w:r w:rsidR="00C138D9">
        <w:t xml:space="preserve">Sustainability Manager </w:t>
      </w:r>
      <w:r w:rsidR="00FF4067">
        <w:t xml:space="preserve">so </w:t>
      </w:r>
      <w:r w:rsidR="00E93DCF">
        <w:t xml:space="preserve">the project </w:t>
      </w:r>
      <w:r w:rsidR="00FF4067">
        <w:t>can use these values as benchmarks in their designs.</w:t>
      </w:r>
    </w:p>
    <w:p w14:paraId="745A0F21" w14:textId="08E9E9C2" w:rsidR="004A1EE4" w:rsidRDefault="004A1EE4" w:rsidP="004A1EE4">
      <w:r>
        <w:t>In addition to the information outlined above, Biodiversity Assessment</w:t>
      </w:r>
      <w:r w:rsidR="003A75B1">
        <w:t xml:space="preserve"> </w:t>
      </w:r>
      <w:r>
        <w:t xml:space="preserve">Reports must </w:t>
      </w:r>
      <w:r w:rsidR="008D6C9B">
        <w:t>also include</w:t>
      </w:r>
      <w:r>
        <w:t>:</w:t>
      </w:r>
    </w:p>
    <w:p w14:paraId="20A4607E" w14:textId="72FFA453" w:rsidR="00C3284F" w:rsidRDefault="00C8408D" w:rsidP="004A1EE4">
      <w:pPr>
        <w:pStyle w:val="ListParagraph"/>
        <w:numPr>
          <w:ilvl w:val="0"/>
          <w:numId w:val="4"/>
        </w:numPr>
      </w:pPr>
      <w:r>
        <w:t xml:space="preserve">A map </w:t>
      </w:r>
      <w:r w:rsidR="003A7669">
        <w:t xml:space="preserve">of any relevant planning scheme </w:t>
      </w:r>
      <w:r w:rsidR="00964C18">
        <w:t>requirements</w:t>
      </w:r>
      <w:r w:rsidR="007835AD">
        <w:t xml:space="preserve"> and </w:t>
      </w:r>
      <w:r w:rsidR="0016790C">
        <w:t>an accompanying commentary on what conditions any schedules or overlays may apply to the site and project in question</w:t>
      </w:r>
      <w:r w:rsidR="009C79EB">
        <w:t xml:space="preserve"> and how these will be managed </w:t>
      </w:r>
      <w:r w:rsidR="00BE68D6">
        <w:t>throughout</w:t>
      </w:r>
      <w:r w:rsidR="009C79EB">
        <w:t xml:space="preserve"> the project.</w:t>
      </w:r>
      <w:r w:rsidR="00AA0406">
        <w:t xml:space="preserve"> NOTE: Conservation Management Plans for each campus are under development and will be made available once completed </w:t>
      </w:r>
      <w:r w:rsidR="5CF4529D">
        <w:t>in 2024</w:t>
      </w:r>
      <w:r w:rsidR="00AA0406">
        <w:t>.</w:t>
      </w:r>
    </w:p>
    <w:p w14:paraId="08034608" w14:textId="760DD14A" w:rsidR="00BE68D6" w:rsidRDefault="006E6E83" w:rsidP="004A1EE4">
      <w:pPr>
        <w:pStyle w:val="ListParagraph"/>
        <w:numPr>
          <w:ilvl w:val="0"/>
          <w:numId w:val="4"/>
        </w:numPr>
      </w:pPr>
      <w:r>
        <w:lastRenderedPageBreak/>
        <w:t>Summaries of</w:t>
      </w:r>
      <w:r w:rsidR="00BE68D6">
        <w:t xml:space="preserve"> how the </w:t>
      </w:r>
      <w:r w:rsidR="00226413">
        <w:t xml:space="preserve">final </w:t>
      </w:r>
      <w:r w:rsidR="009C0AE6">
        <w:t xml:space="preserve">project </w:t>
      </w:r>
      <w:r w:rsidR="00456973">
        <w:t xml:space="preserve">landscape </w:t>
      </w:r>
      <w:r w:rsidR="009C0AE6">
        <w:t xml:space="preserve">intends to address the </w:t>
      </w:r>
      <w:r w:rsidR="00456973">
        <w:t xml:space="preserve">aspirations and goals of the Healthy Ecosystems Management Plan </w:t>
      </w:r>
      <w:r w:rsidR="007847A8">
        <w:t xml:space="preserve">(under development) </w:t>
      </w:r>
      <w:r w:rsidR="00456973">
        <w:t xml:space="preserve">and any other </w:t>
      </w:r>
      <w:r w:rsidR="009C0AE6">
        <w:t xml:space="preserve">priority areas of the University’s </w:t>
      </w:r>
      <w:hyperlink r:id="rId19">
        <w:r w:rsidR="009C0AE6" w:rsidRPr="4895684A">
          <w:rPr>
            <w:rStyle w:val="Hyperlink"/>
          </w:rPr>
          <w:t>Sustainability Plan 2030</w:t>
        </w:r>
      </w:hyperlink>
      <w:r w:rsidR="006F1ED1" w:rsidRPr="006F1ED1">
        <w:rPr>
          <w:rStyle w:val="Hyperlink"/>
          <w:vertAlign w:val="superscript"/>
        </w:rPr>
        <w:fldChar w:fldCharType="begin"/>
      </w:r>
      <w:r w:rsidR="006F1ED1" w:rsidRPr="006F1ED1">
        <w:rPr>
          <w:rStyle w:val="Hyperlink"/>
          <w:vertAlign w:val="superscript"/>
        </w:rPr>
        <w:instrText xml:space="preserve"> NOTEREF _Ref151671362 \h </w:instrText>
      </w:r>
      <w:r w:rsidR="006F1ED1">
        <w:rPr>
          <w:rStyle w:val="Hyperlink"/>
          <w:vertAlign w:val="superscript"/>
        </w:rPr>
        <w:instrText xml:space="preserve"> \* MERGEFORMAT </w:instrText>
      </w:r>
      <w:r w:rsidR="006F1ED1" w:rsidRPr="006F1ED1">
        <w:rPr>
          <w:rStyle w:val="Hyperlink"/>
          <w:vertAlign w:val="superscript"/>
        </w:rPr>
      </w:r>
      <w:r w:rsidR="006F1ED1" w:rsidRPr="006F1ED1">
        <w:rPr>
          <w:rStyle w:val="Hyperlink"/>
          <w:vertAlign w:val="superscript"/>
        </w:rPr>
        <w:fldChar w:fldCharType="separate"/>
      </w:r>
      <w:r w:rsidR="006F1ED1" w:rsidRPr="006F1ED1">
        <w:rPr>
          <w:rStyle w:val="Hyperlink"/>
          <w:vertAlign w:val="superscript"/>
        </w:rPr>
        <w:t>1</w:t>
      </w:r>
      <w:r w:rsidR="006F1ED1" w:rsidRPr="006F1ED1">
        <w:rPr>
          <w:rStyle w:val="Hyperlink"/>
          <w:vertAlign w:val="superscript"/>
        </w:rPr>
        <w:fldChar w:fldCharType="end"/>
      </w:r>
      <w:r w:rsidR="00456973">
        <w:t xml:space="preserve"> and other relevant University Strategic documents.</w:t>
      </w:r>
    </w:p>
    <w:p w14:paraId="05594AB9" w14:textId="46127E72" w:rsidR="006E6E83" w:rsidRDefault="006E6E83" w:rsidP="004A1EE4">
      <w:pPr>
        <w:pStyle w:val="ListParagraph"/>
        <w:numPr>
          <w:ilvl w:val="0"/>
          <w:numId w:val="4"/>
        </w:numPr>
      </w:pPr>
      <w:r>
        <w:t xml:space="preserve">Summaries of any </w:t>
      </w:r>
      <w:r w:rsidR="00382706">
        <w:t>relevant local, state, federal, or international strategies</w:t>
      </w:r>
      <w:r w:rsidR="00E713DC">
        <w:t xml:space="preserve"> and </w:t>
      </w:r>
      <w:r>
        <w:t>the</w:t>
      </w:r>
      <w:r w:rsidR="00FE08F7">
        <w:t xml:space="preserve"> relevant targets the project could contribute to</w:t>
      </w:r>
      <w:r>
        <w:t>.</w:t>
      </w:r>
    </w:p>
    <w:p w14:paraId="0C086985" w14:textId="08E936A5" w:rsidR="00FE08F7" w:rsidRDefault="00F858DA" w:rsidP="004A1EE4">
      <w:pPr>
        <w:pStyle w:val="ListParagraph"/>
        <w:numPr>
          <w:ilvl w:val="0"/>
          <w:numId w:val="4"/>
        </w:numPr>
      </w:pPr>
      <w:r>
        <w:t xml:space="preserve">Summaries of any alternative </w:t>
      </w:r>
      <w:r w:rsidR="00FE08F7">
        <w:t>funding opportunities</w:t>
      </w:r>
      <w:r>
        <w:t xml:space="preserve"> the land </w:t>
      </w:r>
      <w:r w:rsidR="00FE08F7">
        <w:t>may be eligible for e.g. City of Melbourne’s Urban Forest Fund, or a grant scheme from a local Landcare Group or Catchment Management Authority.</w:t>
      </w:r>
    </w:p>
    <w:p w14:paraId="2B5AC24F" w14:textId="266DAE15" w:rsidR="00AE5084" w:rsidRDefault="002D25B9" w:rsidP="005975CF">
      <w:pPr>
        <w:pStyle w:val="ListParagraph"/>
        <w:numPr>
          <w:ilvl w:val="0"/>
          <w:numId w:val="4"/>
        </w:numPr>
      </w:pPr>
      <w:r>
        <w:t xml:space="preserve">Maps of the </w:t>
      </w:r>
      <w:r w:rsidR="004A1EE4">
        <w:t xml:space="preserve">geology of the site and information on soil health including composition and pH. Soil sampling design </w:t>
      </w:r>
      <w:r>
        <w:t>must</w:t>
      </w:r>
      <w:r w:rsidR="004A1EE4">
        <w:t xml:space="preserve"> be approved by the University’s </w:t>
      </w:r>
      <w:r w:rsidR="00C138D9">
        <w:t>Sustainability Manager</w:t>
      </w:r>
      <w:r w:rsidR="004A1EE4">
        <w:t>.</w:t>
      </w:r>
    </w:p>
    <w:p w14:paraId="78775065" w14:textId="314B65AF" w:rsidR="00AE5084" w:rsidRDefault="00AE5084" w:rsidP="00AE5084">
      <w:pPr>
        <w:pStyle w:val="ListParagraph"/>
        <w:numPr>
          <w:ilvl w:val="0"/>
          <w:numId w:val="4"/>
        </w:numPr>
      </w:pPr>
      <w:r>
        <w:t xml:space="preserve">High quality &gt;4K drone </w:t>
      </w:r>
      <w:r w:rsidRPr="003E4953">
        <w:t>aerial photo</w:t>
      </w:r>
      <w:r>
        <w:t>s</w:t>
      </w:r>
      <w:r w:rsidRPr="003E4953">
        <w:t xml:space="preserve"> of </w:t>
      </w:r>
      <w:r>
        <w:t xml:space="preserve">proposed project </w:t>
      </w:r>
      <w:r w:rsidRPr="003E4953">
        <w:t>site</w:t>
      </w:r>
      <w:r>
        <w:t>(</w:t>
      </w:r>
      <w:r w:rsidRPr="003E4953">
        <w:t>s</w:t>
      </w:r>
      <w:r>
        <w:t>). These images should be taken as close as possible to the ground whilst still capturing the entire site boundary. Height of capture, north arrow &amp; scale should be included with said images.</w:t>
      </w:r>
    </w:p>
    <w:p w14:paraId="45352B5C" w14:textId="71B57579" w:rsidR="00123A83" w:rsidRDefault="009C20EA" w:rsidP="00123A83">
      <w:pPr>
        <w:pStyle w:val="ListParagraph"/>
        <w:numPr>
          <w:ilvl w:val="0"/>
          <w:numId w:val="4"/>
        </w:numPr>
      </w:pPr>
      <w:r>
        <w:t>Maps representing the health/ condition and extent of a</w:t>
      </w:r>
      <w:r w:rsidR="00123A83">
        <w:t>ny remnant or indigenous vegetation within the proposed project site(s) or potentially impacted by the proposed project. Remnant Vegetation should have the modelled Ecological Vegetation Class identified. The University is currently developing a standardised methodology to assess remnant vegetation on its estate or potential estate. Until such a time where a methodology is stipulated the Biodiversity Assessor must propose a methodology and sampling design to be approved by the University’s</w:t>
      </w:r>
      <w:r w:rsidR="00C138D9">
        <w:t xml:space="preserve"> Sustainability Manager</w:t>
      </w:r>
      <w:r w:rsidR="00123A83">
        <w:t>.</w:t>
      </w:r>
    </w:p>
    <w:p w14:paraId="7D8FC400" w14:textId="1D0A9F42" w:rsidR="00AD5FA7" w:rsidRPr="003E4953" w:rsidRDefault="00AE5084" w:rsidP="005975CF">
      <w:pPr>
        <w:pStyle w:val="ListParagraph"/>
        <w:numPr>
          <w:ilvl w:val="0"/>
          <w:numId w:val="4"/>
        </w:numPr>
      </w:pPr>
      <w:r>
        <w:t>P</w:t>
      </w:r>
      <w:r w:rsidR="00C777BD">
        <w:t xml:space="preserve">hotographic evidence </w:t>
      </w:r>
      <w:r w:rsidR="002E7586">
        <w:t xml:space="preserve">and location data for any of </w:t>
      </w:r>
      <w:r w:rsidR="004973C8">
        <w:t xml:space="preserve">the </w:t>
      </w:r>
      <w:r w:rsidR="00AD5FA7">
        <w:t>following</w:t>
      </w:r>
      <w:r w:rsidR="004973C8">
        <w:t xml:space="preserve"> </w:t>
      </w:r>
      <w:r w:rsidR="4C0176C9">
        <w:t>b</w:t>
      </w:r>
      <w:r w:rsidR="00AD5FA7">
        <w:t>iodiversity</w:t>
      </w:r>
      <w:r w:rsidR="00AD5FA7" w:rsidRPr="003E4953">
        <w:t xml:space="preserve"> </w:t>
      </w:r>
      <w:r w:rsidR="004973C8">
        <w:t xml:space="preserve">assets </w:t>
      </w:r>
      <w:r w:rsidR="00AD5FA7" w:rsidRPr="003E4953">
        <w:t>not covered by these metrics includ</w:t>
      </w:r>
      <w:r w:rsidR="004973C8">
        <w:t>ing but not limited to:</w:t>
      </w:r>
    </w:p>
    <w:p w14:paraId="68BE88DF" w14:textId="38378486" w:rsidR="00086040" w:rsidRDefault="00086040" w:rsidP="00AE5084">
      <w:pPr>
        <w:pStyle w:val="ListParagraph"/>
        <w:numPr>
          <w:ilvl w:val="1"/>
          <w:numId w:val="4"/>
        </w:numPr>
      </w:pPr>
      <w:r>
        <w:t>Nest boxes, insect hotels or any other man-made habitat structure</w:t>
      </w:r>
      <w:r w:rsidR="002E7586">
        <w:t>s</w:t>
      </w:r>
      <w:r w:rsidR="00900FA6">
        <w:t xml:space="preserve"> not tied to a tree</w:t>
      </w:r>
      <w:r w:rsidR="004A13CE">
        <w:t>.</w:t>
      </w:r>
    </w:p>
    <w:p w14:paraId="0F5F33D5" w14:textId="76FCC866" w:rsidR="00AD5FA7" w:rsidRPr="003E4953" w:rsidRDefault="00900FA6" w:rsidP="00AE5084">
      <w:pPr>
        <w:pStyle w:val="ListParagraph"/>
        <w:numPr>
          <w:ilvl w:val="1"/>
          <w:numId w:val="4"/>
        </w:numPr>
      </w:pPr>
      <w:r>
        <w:t>W</w:t>
      </w:r>
      <w:r w:rsidR="00AD5FA7" w:rsidRPr="003E4953">
        <w:t>ater bod</w:t>
      </w:r>
      <w:r w:rsidR="00086040">
        <w:t>ies</w:t>
      </w:r>
      <w:r w:rsidR="00271E3F">
        <w:t xml:space="preserve"> / drainage lines, deliberate or otherwise, </w:t>
      </w:r>
      <w:r w:rsidR="004A13CE">
        <w:t>permanent,</w:t>
      </w:r>
      <w:r w:rsidR="00271E3F">
        <w:t xml:space="preserve"> or</w:t>
      </w:r>
      <w:r w:rsidR="00086040">
        <w:t xml:space="preserve"> ephemeral</w:t>
      </w:r>
      <w:r w:rsidR="004A13CE">
        <w:t>.</w:t>
      </w:r>
      <w:r w:rsidR="00086040">
        <w:t xml:space="preserve"> </w:t>
      </w:r>
    </w:p>
    <w:p w14:paraId="52542CBF" w14:textId="65B1607D" w:rsidR="00AD5FA7" w:rsidRDefault="00900FA6" w:rsidP="00AE5084">
      <w:pPr>
        <w:pStyle w:val="ListParagraph"/>
        <w:numPr>
          <w:ilvl w:val="1"/>
          <w:numId w:val="4"/>
        </w:numPr>
      </w:pPr>
      <w:r>
        <w:t>L</w:t>
      </w:r>
      <w:r w:rsidR="00AD5FA7" w:rsidRPr="003E4953">
        <w:t>arge habitat rock/s</w:t>
      </w:r>
      <w:r w:rsidR="00271E3F">
        <w:t xml:space="preserve"> or collection of </w:t>
      </w:r>
      <w:r w:rsidR="00D971F9">
        <w:t>smaller rocks</w:t>
      </w:r>
      <w:r w:rsidR="004F4CE7">
        <w:t>.</w:t>
      </w:r>
    </w:p>
    <w:p w14:paraId="02458856" w14:textId="2C88CEFD" w:rsidR="00AD5FA7" w:rsidRDefault="004A1EE4" w:rsidP="00AE5084">
      <w:pPr>
        <w:pStyle w:val="ListParagraph"/>
        <w:numPr>
          <w:ilvl w:val="1"/>
          <w:numId w:val="4"/>
        </w:numPr>
      </w:pPr>
      <w:r>
        <w:t>L</w:t>
      </w:r>
      <w:r w:rsidR="00AD5FA7" w:rsidRPr="003E4953">
        <w:t>arge logs, fallen trees or significant dead woody debris</w:t>
      </w:r>
      <w:r w:rsidR="00D971F9">
        <w:t xml:space="preserve"> with a basal diameter &gt; 15cm.</w:t>
      </w:r>
    </w:p>
    <w:p w14:paraId="13D752A5" w14:textId="5E426018" w:rsidR="004F4CE7" w:rsidRPr="003E4953" w:rsidRDefault="004F4CE7" w:rsidP="00AE5084">
      <w:pPr>
        <w:pStyle w:val="ListParagraph"/>
        <w:numPr>
          <w:ilvl w:val="1"/>
          <w:numId w:val="4"/>
        </w:numPr>
      </w:pPr>
      <w:r>
        <w:t>Burrows</w:t>
      </w:r>
      <w:r w:rsidR="00CF66A2">
        <w:t xml:space="preserve">, </w:t>
      </w:r>
      <w:r w:rsidR="001A7BCA">
        <w:t xml:space="preserve">confirming </w:t>
      </w:r>
      <w:r w:rsidR="00023D8F">
        <w:t xml:space="preserve">what </w:t>
      </w:r>
      <w:r w:rsidR="00CF66A2">
        <w:t>species</w:t>
      </w:r>
      <w:r w:rsidR="001A7BCA">
        <w:t xml:space="preserve"> </w:t>
      </w:r>
      <w:r w:rsidR="00023D8F">
        <w:t>is residing in them.</w:t>
      </w:r>
    </w:p>
    <w:p w14:paraId="408C02C4" w14:textId="53D5D486" w:rsidR="00AD5FA7" w:rsidRPr="003E4953" w:rsidRDefault="00D7789E" w:rsidP="00AE5084">
      <w:pPr>
        <w:pStyle w:val="ListParagraph"/>
        <w:numPr>
          <w:ilvl w:val="1"/>
          <w:numId w:val="4"/>
        </w:numPr>
      </w:pPr>
      <w:r>
        <w:t xml:space="preserve">The presence of any </w:t>
      </w:r>
      <w:r w:rsidR="00AD5FA7" w:rsidRPr="003E4953">
        <w:t xml:space="preserve">FFG </w:t>
      </w:r>
      <w:r w:rsidR="00023D8F">
        <w:t>A</w:t>
      </w:r>
      <w:r w:rsidR="00AD5FA7" w:rsidRPr="003E4953">
        <w:t xml:space="preserve">ct and EPBC </w:t>
      </w:r>
      <w:r w:rsidR="00023D8F">
        <w:t>A</w:t>
      </w:r>
      <w:r w:rsidR="00AD5FA7" w:rsidRPr="003E4953">
        <w:t>ct listed communities</w:t>
      </w:r>
      <w:r>
        <w:t xml:space="preserve"> and information relevant to compliance with </w:t>
      </w:r>
      <w:r w:rsidR="00432F80">
        <w:t>these Acts relating to any identified communities.</w:t>
      </w:r>
    </w:p>
    <w:p w14:paraId="6AC55468" w14:textId="5968A196" w:rsidR="00926A40" w:rsidRDefault="008D6C9B" w:rsidP="005975CF">
      <w:r>
        <w:t>Biodiversity Assessment Reports must</w:t>
      </w:r>
      <w:r w:rsidR="00E20E62">
        <w:t xml:space="preserve"> be </w:t>
      </w:r>
      <w:r w:rsidR="00B64978">
        <w:t xml:space="preserve">submitted to </w:t>
      </w:r>
      <w:r w:rsidR="00D83029">
        <w:t xml:space="preserve">the </w:t>
      </w:r>
      <w:r>
        <w:t>Univer</w:t>
      </w:r>
      <w:r w:rsidR="000556B6">
        <w:t xml:space="preserve">sity’s </w:t>
      </w:r>
      <w:r w:rsidR="00153FCA">
        <w:t xml:space="preserve">Sustainability Manager </w:t>
      </w:r>
      <w:r w:rsidR="00D83029">
        <w:t>as per the below process.</w:t>
      </w:r>
    </w:p>
    <w:p w14:paraId="299F64BB" w14:textId="77777777" w:rsidR="00926A40" w:rsidRDefault="00926A40">
      <w:r>
        <w:br w:type="page"/>
      </w:r>
    </w:p>
    <w:p w14:paraId="72E15BCA" w14:textId="652FD8B4" w:rsidR="00996B7B" w:rsidRDefault="00926A40" w:rsidP="00926A40">
      <w:pPr>
        <w:pStyle w:val="Heading2"/>
        <w:spacing w:after="240"/>
        <w:rPr>
          <w:b/>
          <w:bCs/>
          <w:color w:val="auto"/>
          <w:sz w:val="24"/>
          <w:szCs w:val="24"/>
        </w:rPr>
      </w:pPr>
      <w:r w:rsidRPr="00926A40">
        <w:rPr>
          <w:b/>
          <w:bCs/>
          <w:color w:val="auto"/>
          <w:sz w:val="24"/>
          <w:szCs w:val="24"/>
        </w:rPr>
        <w:lastRenderedPageBreak/>
        <w:t>BIODIVERSITY ASSESSMENT PROCESS</w:t>
      </w:r>
    </w:p>
    <w:p w14:paraId="16DEC787" w14:textId="141E8BAE" w:rsidR="001141EC" w:rsidRDefault="001141EC" w:rsidP="005975CF">
      <w:r>
        <w:t>Projects must:</w:t>
      </w:r>
    </w:p>
    <w:p w14:paraId="1BB7D495" w14:textId="1DEFEE1A" w:rsidR="00C575D3" w:rsidRDefault="00C575D3" w:rsidP="005975CF">
      <w:pPr>
        <w:pStyle w:val="ListParagraph"/>
        <w:numPr>
          <w:ilvl w:val="0"/>
          <w:numId w:val="14"/>
        </w:numPr>
      </w:pPr>
      <w:r>
        <w:t>Submit the project boundary as soon as it is defined</w:t>
      </w:r>
      <w:r w:rsidR="00D96147" w:rsidRPr="00D96147">
        <w:t xml:space="preserve"> </w:t>
      </w:r>
      <w:r w:rsidR="00D96147">
        <w:t xml:space="preserve">as a .shp file (GDA2020 / </w:t>
      </w:r>
      <w:r w:rsidR="00D96147" w:rsidRPr="00B432AB">
        <w:t>MGA</w:t>
      </w:r>
      <w:r w:rsidR="00D96147">
        <w:t>2020 Z</w:t>
      </w:r>
      <w:r w:rsidR="00D96147" w:rsidRPr="00B432AB">
        <w:t>one 55 - EPSG:7855</w:t>
      </w:r>
      <w:r w:rsidR="00D96147">
        <w:t xml:space="preserve"> or another zone if the location of the project falls outside of zone 55).</w:t>
      </w:r>
    </w:p>
    <w:p w14:paraId="7B9949C6" w14:textId="1E7DD739" w:rsidR="001141EC" w:rsidRDefault="00557830" w:rsidP="005975CF">
      <w:pPr>
        <w:pStyle w:val="ListParagraph"/>
        <w:numPr>
          <w:ilvl w:val="0"/>
          <w:numId w:val="14"/>
        </w:numPr>
      </w:pPr>
      <w:r>
        <w:t xml:space="preserve">Ask the University’s </w:t>
      </w:r>
      <w:r w:rsidR="00C138D9">
        <w:t xml:space="preserve">Sustainability Manager </w:t>
      </w:r>
      <w:r>
        <w:t>(for small scale projects) or</w:t>
      </w:r>
      <w:r w:rsidR="00C138D9">
        <w:t>,</w:t>
      </w:r>
      <w:r>
        <w:t xml:space="preserve"> e</w:t>
      </w:r>
      <w:r w:rsidR="001141EC">
        <w:t xml:space="preserve">ngage a suitably qualified person with GIS skills such as an </w:t>
      </w:r>
      <w:r w:rsidR="610EC358">
        <w:t>e</w:t>
      </w:r>
      <w:r w:rsidR="001141EC">
        <w:t>cologist to undertake the Biodiversity Assessment.</w:t>
      </w:r>
      <w:r w:rsidR="00E6053B">
        <w:t xml:space="preserve"> The person or company engaged must be approved by the </w:t>
      </w:r>
      <w:r w:rsidR="00C138D9">
        <w:t>University</w:t>
      </w:r>
      <w:r w:rsidR="008D6592">
        <w:t xml:space="preserve"> This document along with the accompanying sections of the Design Standards </w:t>
      </w:r>
      <w:r w:rsidR="00E1345C">
        <w:t xml:space="preserve">must be included in </w:t>
      </w:r>
      <w:r w:rsidR="008D6592">
        <w:t>the scope of works</w:t>
      </w:r>
      <w:r w:rsidR="00E1345C">
        <w:t xml:space="preserve"> provided to </w:t>
      </w:r>
      <w:r w:rsidR="008E2102">
        <w:t>the desired consultant company</w:t>
      </w:r>
      <w:r w:rsidR="00C138D9">
        <w:t>.</w:t>
      </w:r>
    </w:p>
    <w:p w14:paraId="42B038ED" w14:textId="4AD1FD3A" w:rsidR="001141EC" w:rsidRDefault="001141EC" w:rsidP="005975CF">
      <w:pPr>
        <w:pStyle w:val="ListParagraph"/>
        <w:numPr>
          <w:ilvl w:val="0"/>
          <w:numId w:val="14"/>
        </w:numPr>
      </w:pPr>
      <w:r>
        <w:t xml:space="preserve">Contact the University’s </w:t>
      </w:r>
      <w:r w:rsidR="00153FCA">
        <w:t xml:space="preserve">Sustainability Manager </w:t>
      </w:r>
      <w:r>
        <w:t xml:space="preserve">prior to starting the Biodiversity Assessment to determine </w:t>
      </w:r>
      <w:r w:rsidR="003472E3">
        <w:t>what existing</w:t>
      </w:r>
      <w:r>
        <w:t xml:space="preserve"> data/ information is available</w:t>
      </w:r>
      <w:r w:rsidR="00F847D8">
        <w:t>, including obtaining campus baselines and/or targets for each metric</w:t>
      </w:r>
      <w:r>
        <w:t>.</w:t>
      </w:r>
    </w:p>
    <w:p w14:paraId="1C4B14E3" w14:textId="5CB65ECD" w:rsidR="00571B0C" w:rsidRDefault="001141EC" w:rsidP="005975CF">
      <w:pPr>
        <w:pStyle w:val="ListParagraph"/>
        <w:numPr>
          <w:ilvl w:val="0"/>
          <w:numId w:val="14"/>
        </w:numPr>
      </w:pPr>
      <w:r>
        <w:t xml:space="preserve">Submit to </w:t>
      </w:r>
      <w:r w:rsidRPr="000B4D8A">
        <w:t xml:space="preserve">the University’s </w:t>
      </w:r>
      <w:r w:rsidR="00153FCA">
        <w:t xml:space="preserve">Sustainability Manager </w:t>
      </w:r>
      <w:r w:rsidRPr="000B4D8A">
        <w:t xml:space="preserve">a </w:t>
      </w:r>
      <w:r w:rsidR="000F6D57">
        <w:t xml:space="preserve">draft </w:t>
      </w:r>
      <w:r>
        <w:t>Biodiversity Assessment R</w:t>
      </w:r>
      <w:r w:rsidRPr="000B4D8A">
        <w:t>eport detailing the Biodiversity Baselines calculated for each</w:t>
      </w:r>
      <w:r w:rsidR="004738D2">
        <w:t xml:space="preserve"> c</w:t>
      </w:r>
      <w:r w:rsidR="00571B0C">
        <w:t>andidate</w:t>
      </w:r>
      <w:r w:rsidRPr="000B4D8A">
        <w:t xml:space="preserve"> site with maps and tables to display key results. </w:t>
      </w:r>
    </w:p>
    <w:p w14:paraId="3AE9893A" w14:textId="77777777" w:rsidR="005766EA" w:rsidRDefault="00571B0C" w:rsidP="00571B0C">
      <w:pPr>
        <w:pStyle w:val="ListParagraph"/>
        <w:numPr>
          <w:ilvl w:val="1"/>
          <w:numId w:val="14"/>
        </w:numPr>
      </w:pPr>
      <w:r>
        <w:t>I</w:t>
      </w:r>
      <w:r w:rsidR="005766EA">
        <w:t>f the assessment includes comparison between candidate sites, t</w:t>
      </w:r>
      <w:r w:rsidR="001141EC" w:rsidRPr="000B4D8A">
        <w:t xml:space="preserve">he report must be prefaced with a </w:t>
      </w:r>
      <w:r w:rsidR="00557830" w:rsidRPr="000B4D8A">
        <w:t>one</w:t>
      </w:r>
      <w:r w:rsidR="00557830">
        <w:t>-to-three-page</w:t>
      </w:r>
      <w:r w:rsidR="001141EC" w:rsidRPr="000B4D8A">
        <w:t xml:space="preserve"> summary of results </w:t>
      </w:r>
      <w:r w:rsidR="004A595C">
        <w:t>(depending on size of proposed project and number of sites</w:t>
      </w:r>
      <w:r w:rsidR="00557830">
        <w:t xml:space="preserve"> to be evaluated</w:t>
      </w:r>
      <w:r w:rsidR="004A595C">
        <w:t xml:space="preserve">) </w:t>
      </w:r>
      <w:r w:rsidR="001141EC" w:rsidRPr="000B4D8A">
        <w:t xml:space="preserve">and </w:t>
      </w:r>
      <w:r w:rsidR="001141EC">
        <w:t xml:space="preserve">the rationale for which candidate site will have the least impact on existing biodiversity and/or the most opportunity to enhance and increase biodiversity of the campus or broader site. </w:t>
      </w:r>
    </w:p>
    <w:p w14:paraId="656D1F11" w14:textId="20B8445D" w:rsidR="001141EC" w:rsidRDefault="001141EC" w:rsidP="00571B0C">
      <w:pPr>
        <w:pStyle w:val="ListParagraph"/>
        <w:numPr>
          <w:ilvl w:val="1"/>
          <w:numId w:val="14"/>
        </w:numPr>
      </w:pPr>
      <w:r>
        <w:t>Raw data</w:t>
      </w:r>
      <w:r w:rsidR="005766EA">
        <w:t>, images</w:t>
      </w:r>
      <w:r>
        <w:t xml:space="preserve"> and access to maps included in the assessment must be submitted with the report.</w:t>
      </w:r>
    </w:p>
    <w:p w14:paraId="6755757F" w14:textId="20B15CEA" w:rsidR="001F6C5B" w:rsidRDefault="001F6C5B" w:rsidP="00571B0C">
      <w:pPr>
        <w:pStyle w:val="ListParagraph"/>
        <w:numPr>
          <w:ilvl w:val="1"/>
          <w:numId w:val="14"/>
        </w:numPr>
      </w:pPr>
      <w:r>
        <w:t xml:space="preserve">Report must have references </w:t>
      </w:r>
      <w:r w:rsidR="000F6D57">
        <w:t xml:space="preserve">&amp; hyperlinks </w:t>
      </w:r>
      <w:r>
        <w:t>to all external documents</w:t>
      </w:r>
      <w:r w:rsidR="000F6D57">
        <w:t>.</w:t>
      </w:r>
    </w:p>
    <w:p w14:paraId="53730E21" w14:textId="7894B6CE" w:rsidR="00245AF2" w:rsidRDefault="00245AF2" w:rsidP="00571B0C">
      <w:pPr>
        <w:pStyle w:val="ListParagraph"/>
        <w:numPr>
          <w:ilvl w:val="1"/>
          <w:numId w:val="14"/>
        </w:numPr>
      </w:pPr>
      <w:r>
        <w:t xml:space="preserve">Reports must be submitted via a live MS Word </w:t>
      </w:r>
      <w:r w:rsidR="00D9296F">
        <w:t xml:space="preserve">editable </w:t>
      </w:r>
      <w:r>
        <w:t>share</w:t>
      </w:r>
      <w:r w:rsidR="00D9296F">
        <w:t xml:space="preserve"> </w:t>
      </w:r>
      <w:r>
        <w:t>link</w:t>
      </w:r>
      <w:r w:rsidR="00C138D9">
        <w:t>.</w:t>
      </w:r>
      <w:r>
        <w:t xml:space="preserve"> </w:t>
      </w:r>
    </w:p>
    <w:p w14:paraId="40F8212E" w14:textId="7C35E821" w:rsidR="00411C1C" w:rsidRDefault="00163855" w:rsidP="005975CF">
      <w:pPr>
        <w:pStyle w:val="ListParagraph"/>
        <w:numPr>
          <w:ilvl w:val="0"/>
          <w:numId w:val="14"/>
        </w:numPr>
      </w:pPr>
      <w:r>
        <w:t>Propose and agree upon</w:t>
      </w:r>
      <w:r w:rsidR="00423148">
        <w:t xml:space="preserve"> a time </w:t>
      </w:r>
      <w:r>
        <w:t xml:space="preserve">for </w:t>
      </w:r>
      <w:r w:rsidR="001141EC">
        <w:t xml:space="preserve">the University’s </w:t>
      </w:r>
      <w:r w:rsidR="00153FCA">
        <w:t xml:space="preserve">Sustainability Manager </w:t>
      </w:r>
      <w:r w:rsidR="001141EC">
        <w:t xml:space="preserve">to review the supplied information and provide </w:t>
      </w:r>
      <w:r w:rsidR="00411C1C">
        <w:t>either:</w:t>
      </w:r>
    </w:p>
    <w:p w14:paraId="43C55AFD" w14:textId="3B173E63" w:rsidR="00A712F0" w:rsidRDefault="004E16BE" w:rsidP="004E16BE">
      <w:pPr>
        <w:pStyle w:val="ListParagraph"/>
        <w:numPr>
          <w:ilvl w:val="1"/>
          <w:numId w:val="14"/>
        </w:numPr>
      </w:pPr>
      <w:r>
        <w:t xml:space="preserve">written feedback on the assessment(s) </w:t>
      </w:r>
    </w:p>
    <w:p w14:paraId="5ABCB8B1" w14:textId="484B72AA" w:rsidR="004E16BE" w:rsidRDefault="00A712F0" w:rsidP="004E16BE">
      <w:pPr>
        <w:pStyle w:val="ListParagraph"/>
        <w:numPr>
          <w:ilvl w:val="1"/>
          <w:numId w:val="14"/>
        </w:numPr>
      </w:pPr>
      <w:r>
        <w:t xml:space="preserve">endorse the assessment results </w:t>
      </w:r>
    </w:p>
    <w:p w14:paraId="48E07820" w14:textId="687ACC16" w:rsidR="00CC3268" w:rsidRDefault="00F719B3" w:rsidP="00163D9C">
      <w:pPr>
        <w:pStyle w:val="ListParagraph"/>
        <w:numPr>
          <w:ilvl w:val="0"/>
          <w:numId w:val="14"/>
        </w:numPr>
      </w:pPr>
      <w:r>
        <w:t xml:space="preserve">Require the selected Biodiversity Assessor to </w:t>
      </w:r>
      <w:r w:rsidR="00A464F8">
        <w:t>work with the University</w:t>
      </w:r>
      <w:r w:rsidR="00C138D9">
        <w:t xml:space="preserve"> </w:t>
      </w:r>
      <w:r w:rsidR="00A464F8">
        <w:t xml:space="preserve">to </w:t>
      </w:r>
      <w:r w:rsidR="000705C7">
        <w:t>present a summary of key assessment results</w:t>
      </w:r>
      <w:r w:rsidR="00423D62">
        <w:t xml:space="preserve"> to key </w:t>
      </w:r>
      <w:r w:rsidR="000705C7">
        <w:t>University Project Stakeholders and appointed consultants/ contractors</w:t>
      </w:r>
      <w:r w:rsidR="00D10546">
        <w:t xml:space="preserve"> </w:t>
      </w:r>
      <w:r w:rsidR="00CC3268">
        <w:t xml:space="preserve">to inform </w:t>
      </w:r>
      <w:r>
        <w:t>schematic</w:t>
      </w:r>
      <w:r w:rsidR="00CC3268">
        <w:t xml:space="preserve"> designs.</w:t>
      </w:r>
      <w:r w:rsidR="00D10546" w:rsidRPr="00D10546">
        <w:t xml:space="preserve"> </w:t>
      </w:r>
    </w:p>
    <w:p w14:paraId="689487DE" w14:textId="7AAAC692" w:rsidR="00294122" w:rsidRDefault="00163D9C" w:rsidP="004C20A8">
      <w:pPr>
        <w:pStyle w:val="ListParagraph"/>
        <w:numPr>
          <w:ilvl w:val="0"/>
          <w:numId w:val="14"/>
        </w:numPr>
      </w:pPr>
      <w:r>
        <w:t xml:space="preserve">If applicable, submit a </w:t>
      </w:r>
      <w:r w:rsidR="2CA314BD">
        <w:t>modification request form</w:t>
      </w:r>
      <w:r>
        <w:t xml:space="preserve"> to any of the above requirements to the University’s </w:t>
      </w:r>
      <w:r w:rsidR="00C138D9">
        <w:t>Project Manager</w:t>
      </w:r>
      <w:r>
        <w:t xml:space="preserve"> and include rationale for the non-compliance. If written approval is received the </w:t>
      </w:r>
      <w:r w:rsidR="00C138D9">
        <w:t>p</w:t>
      </w:r>
      <w:r>
        <w:t xml:space="preserve">roject may proceed as they comply with any conditions set in relation to the </w:t>
      </w:r>
      <w:r w:rsidR="4DD4D446">
        <w:t>modification request</w:t>
      </w:r>
      <w:r>
        <w:t>.</w:t>
      </w:r>
    </w:p>
    <w:p w14:paraId="4B08D213" w14:textId="77777777" w:rsidR="003E356E" w:rsidRPr="003E4953" w:rsidRDefault="003E356E" w:rsidP="005975CF"/>
    <w:sectPr w:rsidR="003E356E" w:rsidRPr="003E4953" w:rsidSect="00A75E9C">
      <w:headerReference w:type="default" r:id="rId20"/>
      <w:footerReference w:type="default" r:id="rId21"/>
      <w:pgSz w:w="11906" w:h="16838"/>
      <w:pgMar w:top="720" w:right="720" w:bottom="993" w:left="720" w:header="426"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A4847B8" w14:textId="77777777" w:rsidR="00825358" w:rsidRDefault="00825358" w:rsidP="005A0286">
      <w:pPr>
        <w:spacing w:after="0" w:line="240" w:lineRule="auto"/>
      </w:pPr>
      <w:r>
        <w:separator/>
      </w:r>
    </w:p>
  </w:endnote>
  <w:endnote w:type="continuationSeparator" w:id="0">
    <w:p w14:paraId="343681A6" w14:textId="77777777" w:rsidR="00825358" w:rsidRDefault="00825358" w:rsidP="005A0286">
      <w:pPr>
        <w:spacing w:after="0" w:line="240" w:lineRule="auto"/>
      </w:pPr>
      <w:r>
        <w:continuationSeparator/>
      </w:r>
    </w:p>
  </w:endnote>
  <w:endnote w:type="continuationNotice" w:id="1">
    <w:p w14:paraId="0A0CB368" w14:textId="77777777" w:rsidR="00825358" w:rsidRDefault="00825358">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26232780"/>
      <w:docPartObj>
        <w:docPartGallery w:val="Page Numbers (Bottom of Page)"/>
        <w:docPartUnique/>
      </w:docPartObj>
    </w:sdtPr>
    <w:sdtEndPr/>
    <w:sdtContent>
      <w:sdt>
        <w:sdtPr>
          <w:id w:val="-1769616900"/>
          <w:docPartObj>
            <w:docPartGallery w:val="Page Numbers (Top of Page)"/>
            <w:docPartUnique/>
          </w:docPartObj>
        </w:sdtPr>
        <w:sdtEndPr/>
        <w:sdtContent>
          <w:sdt>
            <w:sdtPr>
              <w:rPr>
                <w:rFonts w:eastAsia="Arial"/>
                <w:sz w:val="18"/>
                <w:szCs w:val="18"/>
              </w:rPr>
              <w:id w:val="-301084374"/>
              <w:docPartObj>
                <w:docPartGallery w:val="Page Numbers (Bottom of Page)"/>
                <w:docPartUnique/>
              </w:docPartObj>
            </w:sdtPr>
            <w:sdtEndPr/>
            <w:sdtContent>
              <w:sdt>
                <w:sdtPr>
                  <w:rPr>
                    <w:rFonts w:eastAsia="Arial"/>
                    <w:sz w:val="18"/>
                    <w:szCs w:val="18"/>
                  </w:rPr>
                  <w:id w:val="-1540656751"/>
                  <w:docPartObj>
                    <w:docPartGallery w:val="Page Numbers (Top of Page)"/>
                    <w:docPartUnique/>
                  </w:docPartObj>
                </w:sdtPr>
                <w:sdtEndPr/>
                <w:sdtContent>
                  <w:p w14:paraId="59742F5E" w14:textId="77777777" w:rsidR="00A75E9C" w:rsidRPr="009D3631" w:rsidRDefault="00A75E9C" w:rsidP="00A75E9C">
                    <w:pPr>
                      <w:pBdr>
                        <w:top w:val="single" w:sz="4" w:space="1" w:color="auto"/>
                      </w:pBdr>
                      <w:tabs>
                        <w:tab w:val="center" w:pos="4513"/>
                        <w:tab w:val="right" w:pos="10466"/>
                      </w:tabs>
                      <w:spacing w:after="0"/>
                      <w:rPr>
                        <w:rFonts w:eastAsia="Arial"/>
                        <w:i/>
                        <w:iCs/>
                        <w:sz w:val="18"/>
                        <w:szCs w:val="18"/>
                      </w:rPr>
                    </w:pPr>
                    <w:r w:rsidRPr="009D3631">
                      <w:rPr>
                        <w:rFonts w:eastAsia="Arial"/>
                        <w:i/>
                        <w:iCs/>
                        <w:sz w:val="18"/>
                        <w:szCs w:val="18"/>
                      </w:rPr>
                      <w:t xml:space="preserve">Design Standards </w:t>
                    </w:r>
                    <w:r w:rsidRPr="009D3631">
                      <w:rPr>
                        <w:rFonts w:eastAsia="Arial"/>
                        <w:i/>
                        <w:iCs/>
                        <w:sz w:val="18"/>
                        <w:szCs w:val="18"/>
                      </w:rPr>
                      <w:tab/>
                    </w:r>
                    <w:r w:rsidRPr="009D3631">
                      <w:rPr>
                        <w:rFonts w:eastAsia="Arial"/>
                        <w:i/>
                        <w:iCs/>
                        <w:sz w:val="18"/>
                        <w:szCs w:val="18"/>
                      </w:rPr>
                      <w:tab/>
                      <w:t xml:space="preserve">page </w:t>
                    </w:r>
                    <w:r w:rsidRPr="009D3631">
                      <w:rPr>
                        <w:rFonts w:eastAsia="Arial"/>
                        <w:i/>
                        <w:iCs/>
                        <w:sz w:val="18"/>
                        <w:szCs w:val="18"/>
                      </w:rPr>
                      <w:fldChar w:fldCharType="begin"/>
                    </w:r>
                    <w:r w:rsidRPr="009D3631">
                      <w:rPr>
                        <w:rFonts w:eastAsia="Arial"/>
                        <w:i/>
                        <w:iCs/>
                        <w:sz w:val="18"/>
                        <w:szCs w:val="18"/>
                      </w:rPr>
                      <w:instrText xml:space="preserve"> PAGE </w:instrText>
                    </w:r>
                    <w:r w:rsidRPr="009D3631">
                      <w:rPr>
                        <w:rFonts w:eastAsia="Arial"/>
                        <w:i/>
                        <w:iCs/>
                        <w:sz w:val="18"/>
                        <w:szCs w:val="18"/>
                      </w:rPr>
                      <w:fldChar w:fldCharType="separate"/>
                    </w:r>
                    <w:r>
                      <w:rPr>
                        <w:rFonts w:eastAsia="Arial"/>
                        <w:i/>
                        <w:iCs/>
                        <w:sz w:val="18"/>
                        <w:szCs w:val="18"/>
                      </w:rPr>
                      <w:t>2</w:t>
                    </w:r>
                    <w:r w:rsidRPr="009D3631">
                      <w:rPr>
                        <w:rFonts w:eastAsia="Arial"/>
                        <w:i/>
                        <w:iCs/>
                        <w:sz w:val="18"/>
                        <w:szCs w:val="18"/>
                      </w:rPr>
                      <w:fldChar w:fldCharType="end"/>
                    </w:r>
                    <w:r w:rsidRPr="009D3631">
                      <w:rPr>
                        <w:rFonts w:eastAsia="Arial"/>
                        <w:i/>
                        <w:iCs/>
                        <w:sz w:val="18"/>
                        <w:szCs w:val="18"/>
                      </w:rPr>
                      <w:t xml:space="preserve"> of </w:t>
                    </w:r>
                    <w:r w:rsidRPr="009D3631">
                      <w:rPr>
                        <w:rFonts w:eastAsia="Arial"/>
                        <w:i/>
                        <w:iCs/>
                        <w:sz w:val="18"/>
                        <w:szCs w:val="18"/>
                      </w:rPr>
                      <w:fldChar w:fldCharType="begin"/>
                    </w:r>
                    <w:r w:rsidRPr="009D3631">
                      <w:rPr>
                        <w:rFonts w:eastAsia="Arial"/>
                        <w:i/>
                        <w:iCs/>
                        <w:sz w:val="18"/>
                        <w:szCs w:val="18"/>
                      </w:rPr>
                      <w:instrText xml:space="preserve"> NUMPAGES </w:instrText>
                    </w:r>
                    <w:r w:rsidRPr="009D3631">
                      <w:rPr>
                        <w:rFonts w:eastAsia="Arial"/>
                        <w:i/>
                        <w:iCs/>
                        <w:sz w:val="18"/>
                        <w:szCs w:val="18"/>
                      </w:rPr>
                      <w:fldChar w:fldCharType="separate"/>
                    </w:r>
                    <w:r>
                      <w:rPr>
                        <w:rFonts w:eastAsia="Arial"/>
                        <w:i/>
                        <w:iCs/>
                        <w:sz w:val="18"/>
                        <w:szCs w:val="18"/>
                      </w:rPr>
                      <w:t>2</w:t>
                    </w:r>
                    <w:r w:rsidRPr="009D3631">
                      <w:rPr>
                        <w:rFonts w:eastAsia="Arial"/>
                        <w:i/>
                        <w:iCs/>
                        <w:sz w:val="18"/>
                        <w:szCs w:val="18"/>
                      </w:rPr>
                      <w:fldChar w:fldCharType="end"/>
                    </w:r>
                  </w:p>
                  <w:p w14:paraId="21F4EE73" w14:textId="07DD4BB2" w:rsidR="00661DE9" w:rsidRPr="00A75E9C" w:rsidRDefault="00A75E9C" w:rsidP="00A75E9C">
                    <w:pPr>
                      <w:tabs>
                        <w:tab w:val="center" w:pos="4513"/>
                        <w:tab w:val="right" w:pos="9026"/>
                      </w:tabs>
                      <w:spacing w:after="0"/>
                      <w:rPr>
                        <w:rFonts w:eastAsia="Arial"/>
                        <w:i/>
                        <w:iCs/>
                        <w:sz w:val="18"/>
                        <w:szCs w:val="18"/>
                      </w:rPr>
                    </w:pPr>
                    <w:r>
                      <w:rPr>
                        <w:rFonts w:eastAsia="Arial"/>
                        <w:i/>
                        <w:iCs/>
                        <w:sz w:val="18"/>
                        <w:szCs w:val="18"/>
                      </w:rPr>
                      <w:t>Guidance Note: Biodiversity Assessment</w:t>
                    </w:r>
                    <w:r w:rsidRPr="009D3631">
                      <w:rPr>
                        <w:rFonts w:eastAsia="Arial"/>
                        <w:i/>
                        <w:iCs/>
                        <w:sz w:val="18"/>
                        <w:szCs w:val="18"/>
                      </w:rPr>
                      <w:t xml:space="preserve"> – </w:t>
                    </w:r>
                    <w:r w:rsidRPr="009D3631">
                      <w:rPr>
                        <w:rFonts w:eastAsia="Arial"/>
                        <w:i/>
                        <w:iCs/>
                        <w:sz w:val="18"/>
                        <w:szCs w:val="18"/>
                      </w:rPr>
                      <w:fldChar w:fldCharType="begin"/>
                    </w:r>
                    <w:r w:rsidRPr="009D3631">
                      <w:rPr>
                        <w:rFonts w:eastAsia="Arial"/>
                        <w:i/>
                        <w:iCs/>
                        <w:sz w:val="18"/>
                        <w:szCs w:val="18"/>
                      </w:rPr>
                      <w:instrText xml:space="preserve"> DATE  \@ "MMM-yy"  \* MERGEFORMAT </w:instrText>
                    </w:r>
                    <w:r w:rsidRPr="009D3631">
                      <w:rPr>
                        <w:rFonts w:eastAsia="Arial"/>
                        <w:i/>
                        <w:iCs/>
                        <w:sz w:val="18"/>
                        <w:szCs w:val="18"/>
                      </w:rPr>
                      <w:fldChar w:fldCharType="separate"/>
                    </w:r>
                    <w:r w:rsidR="00046F03">
                      <w:rPr>
                        <w:rFonts w:eastAsia="Arial"/>
                        <w:i/>
                        <w:iCs/>
                        <w:noProof/>
                        <w:sz w:val="18"/>
                        <w:szCs w:val="18"/>
                      </w:rPr>
                      <w:t>Dec-23</w:t>
                    </w:r>
                    <w:r w:rsidRPr="009D3631">
                      <w:rPr>
                        <w:rFonts w:eastAsia="Arial"/>
                        <w:i/>
                        <w:iCs/>
                        <w:sz w:val="18"/>
                        <w:szCs w:val="18"/>
                      </w:rPr>
                      <w:fldChar w:fldCharType="end"/>
                    </w:r>
                  </w:p>
                </w:sdtContent>
              </w:sdt>
            </w:sdtContent>
          </w:sdt>
        </w:sdtContent>
      </w:sdt>
    </w:sdtContent>
  </w:sdt>
  <w:p w14:paraId="61862637" w14:textId="77777777" w:rsidR="00661DE9" w:rsidRDefault="00661DE9" w:rsidP="00A75E9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147BA68" w14:textId="77777777" w:rsidR="00825358" w:rsidRDefault="00825358" w:rsidP="005A0286">
      <w:pPr>
        <w:spacing w:after="0" w:line="240" w:lineRule="auto"/>
      </w:pPr>
      <w:r>
        <w:separator/>
      </w:r>
    </w:p>
  </w:footnote>
  <w:footnote w:type="continuationSeparator" w:id="0">
    <w:p w14:paraId="714F563C" w14:textId="77777777" w:rsidR="00825358" w:rsidRDefault="00825358" w:rsidP="005A0286">
      <w:pPr>
        <w:spacing w:after="0" w:line="240" w:lineRule="auto"/>
      </w:pPr>
      <w:r>
        <w:continuationSeparator/>
      </w:r>
    </w:p>
  </w:footnote>
  <w:footnote w:type="continuationNotice" w:id="1">
    <w:p w14:paraId="67367863" w14:textId="77777777" w:rsidR="00825358" w:rsidRDefault="00825358">
      <w:pPr>
        <w:spacing w:after="0" w:line="240" w:lineRule="auto"/>
      </w:pPr>
    </w:p>
  </w:footnote>
  <w:footnote w:id="2">
    <w:p w14:paraId="7404AE6D" w14:textId="468576BF" w:rsidR="00F72961" w:rsidRPr="00325138" w:rsidRDefault="00F72961">
      <w:pPr>
        <w:pStyle w:val="FootnoteText"/>
        <w:rPr>
          <w:rFonts w:ascii="Arial" w:hAnsi="Arial" w:cs="Arial"/>
          <w:i/>
          <w:iCs/>
          <w:sz w:val="18"/>
          <w:szCs w:val="18"/>
        </w:rPr>
      </w:pPr>
      <w:r w:rsidRPr="00325138">
        <w:rPr>
          <w:rStyle w:val="FootnoteReference"/>
          <w:rFonts w:ascii="Arial" w:hAnsi="Arial" w:cs="Arial"/>
          <w:i/>
          <w:iCs/>
          <w:sz w:val="18"/>
          <w:szCs w:val="18"/>
        </w:rPr>
        <w:footnoteRef/>
      </w:r>
      <w:r w:rsidRPr="00325138">
        <w:rPr>
          <w:rFonts w:ascii="Arial" w:hAnsi="Arial" w:cs="Arial"/>
          <w:i/>
          <w:iCs/>
          <w:sz w:val="18"/>
          <w:szCs w:val="18"/>
        </w:rPr>
        <w:t xml:space="preserve"> </w:t>
      </w:r>
      <w:hyperlink r:id="rId1" w:history="1">
        <w:r w:rsidRPr="00325138">
          <w:rPr>
            <w:rStyle w:val="Hyperlink"/>
            <w:rFonts w:ascii="Arial" w:hAnsi="Arial" w:cs="Arial"/>
            <w:i/>
            <w:iCs/>
            <w:sz w:val="18"/>
            <w:szCs w:val="18"/>
          </w:rPr>
          <w:t>https://sustainablecampus.unimelb.edu.au/biodiversity/biodiversity-baseline-data-project</w:t>
        </w:r>
      </w:hyperlink>
    </w:p>
  </w:footnote>
  <w:footnote w:id="3">
    <w:p w14:paraId="22B96795" w14:textId="325B1C1A" w:rsidR="00977820" w:rsidRPr="00325138" w:rsidRDefault="00977820">
      <w:pPr>
        <w:pStyle w:val="FootnoteText"/>
        <w:rPr>
          <w:rFonts w:ascii="Arial" w:hAnsi="Arial" w:cs="Arial"/>
          <w:i/>
          <w:iCs/>
          <w:sz w:val="18"/>
          <w:szCs w:val="18"/>
        </w:rPr>
      </w:pPr>
      <w:r w:rsidRPr="00325138">
        <w:rPr>
          <w:rStyle w:val="FootnoteReference"/>
          <w:rFonts w:ascii="Arial" w:hAnsi="Arial" w:cs="Arial"/>
          <w:i/>
          <w:iCs/>
          <w:sz w:val="18"/>
          <w:szCs w:val="18"/>
        </w:rPr>
        <w:footnoteRef/>
      </w:r>
      <w:r w:rsidRPr="00325138">
        <w:rPr>
          <w:rFonts w:ascii="Arial" w:hAnsi="Arial" w:cs="Arial"/>
          <w:i/>
          <w:iCs/>
          <w:sz w:val="18"/>
          <w:szCs w:val="18"/>
        </w:rPr>
        <w:t xml:space="preserve"> </w:t>
      </w:r>
      <w:hyperlink r:id="rId2" w:history="1">
        <w:r w:rsidRPr="00325138">
          <w:rPr>
            <w:rStyle w:val="Hyperlink"/>
            <w:rFonts w:ascii="Arial" w:hAnsi="Arial" w:cs="Arial"/>
            <w:i/>
            <w:iCs/>
            <w:sz w:val="18"/>
            <w:szCs w:val="18"/>
          </w:rPr>
          <w:t>https://about.unimelb.edu.au/__data/assets/pdf_file/0020/346214/Sustainability-Plan-2030.pdf</w:t>
        </w:r>
      </w:hyperlink>
      <w:r w:rsidRPr="00325138">
        <w:rPr>
          <w:rFonts w:ascii="Arial" w:hAnsi="Arial" w:cs="Arial"/>
          <w:i/>
          <w:iCs/>
          <w:sz w:val="18"/>
          <w:szCs w:val="18"/>
        </w:rPr>
        <w:t xml:space="preserve"> </w:t>
      </w:r>
    </w:p>
  </w:footnote>
  <w:footnote w:id="4">
    <w:p w14:paraId="6E1EAC63" w14:textId="692B6091" w:rsidR="00F72961" w:rsidRPr="00325138" w:rsidRDefault="00F72961">
      <w:pPr>
        <w:pStyle w:val="FootnoteText"/>
        <w:rPr>
          <w:rFonts w:ascii="Arial" w:hAnsi="Arial" w:cs="Arial"/>
          <w:i/>
          <w:iCs/>
          <w:sz w:val="18"/>
          <w:szCs w:val="18"/>
        </w:rPr>
      </w:pPr>
      <w:r w:rsidRPr="00325138">
        <w:rPr>
          <w:rStyle w:val="FootnoteReference"/>
          <w:rFonts w:ascii="Arial" w:hAnsi="Arial" w:cs="Arial"/>
          <w:i/>
          <w:iCs/>
          <w:sz w:val="18"/>
          <w:szCs w:val="18"/>
        </w:rPr>
        <w:footnoteRef/>
      </w:r>
      <w:r w:rsidRPr="00325138">
        <w:rPr>
          <w:rFonts w:ascii="Arial" w:hAnsi="Arial" w:cs="Arial"/>
          <w:i/>
          <w:iCs/>
          <w:sz w:val="18"/>
          <w:szCs w:val="18"/>
        </w:rPr>
        <w:t xml:space="preserve"> </w:t>
      </w:r>
      <w:hyperlink r:id="rId3" w:history="1">
        <w:r w:rsidRPr="00325138">
          <w:rPr>
            <w:rStyle w:val="Hyperlink"/>
            <w:rFonts w:ascii="Arial" w:hAnsi="Arial" w:cs="Arial"/>
            <w:i/>
            <w:iCs/>
            <w:sz w:val="18"/>
            <w:szCs w:val="18"/>
          </w:rPr>
          <w:t>https://sustainablecampus.unimelb.edu.au/biodiversity/biodiversity-baseline-data-project/metric-1</w:t>
        </w:r>
      </w:hyperlink>
      <w:r w:rsidRPr="00325138">
        <w:rPr>
          <w:rFonts w:ascii="Arial" w:hAnsi="Arial" w:cs="Arial"/>
          <w:i/>
          <w:iCs/>
          <w:sz w:val="18"/>
          <w:szCs w:val="18"/>
        </w:rPr>
        <w:t xml:space="preserve"> </w:t>
      </w:r>
    </w:p>
  </w:footnote>
  <w:footnote w:id="5">
    <w:p w14:paraId="20712101" w14:textId="42801439" w:rsidR="00F72961" w:rsidRPr="00325138" w:rsidRDefault="00F72961">
      <w:pPr>
        <w:pStyle w:val="FootnoteText"/>
        <w:rPr>
          <w:rFonts w:ascii="Arial" w:hAnsi="Arial" w:cs="Arial"/>
          <w:i/>
          <w:iCs/>
          <w:sz w:val="18"/>
          <w:szCs w:val="18"/>
        </w:rPr>
      </w:pPr>
      <w:r w:rsidRPr="00325138">
        <w:rPr>
          <w:rStyle w:val="FootnoteReference"/>
          <w:rFonts w:ascii="Arial" w:hAnsi="Arial" w:cs="Arial"/>
          <w:i/>
          <w:iCs/>
          <w:sz w:val="18"/>
          <w:szCs w:val="18"/>
        </w:rPr>
        <w:footnoteRef/>
      </w:r>
      <w:r w:rsidRPr="00325138">
        <w:rPr>
          <w:rFonts w:ascii="Arial" w:hAnsi="Arial" w:cs="Arial"/>
          <w:i/>
          <w:iCs/>
          <w:sz w:val="18"/>
          <w:szCs w:val="18"/>
        </w:rPr>
        <w:t xml:space="preserve"> </w:t>
      </w:r>
      <w:hyperlink r:id="rId4" w:history="1">
        <w:r w:rsidRPr="00325138">
          <w:rPr>
            <w:rStyle w:val="Hyperlink"/>
            <w:rFonts w:ascii="Arial" w:hAnsi="Arial" w:cs="Arial"/>
            <w:i/>
            <w:iCs/>
            <w:sz w:val="18"/>
            <w:szCs w:val="18"/>
          </w:rPr>
          <w:t>https://sustainablecampus.unimelb.edu.au/biodiversity/biodiversity-baseline-data-project/metric-2</w:t>
        </w:r>
      </w:hyperlink>
      <w:r w:rsidRPr="00325138">
        <w:rPr>
          <w:rFonts w:ascii="Arial" w:hAnsi="Arial" w:cs="Arial"/>
          <w:i/>
          <w:iCs/>
          <w:sz w:val="18"/>
          <w:szCs w:val="18"/>
        </w:rPr>
        <w:t xml:space="preserve"> </w:t>
      </w:r>
    </w:p>
  </w:footnote>
  <w:footnote w:id="6">
    <w:p w14:paraId="296197AE" w14:textId="30C7C461" w:rsidR="00F72961" w:rsidRPr="00325138" w:rsidRDefault="00F72961">
      <w:pPr>
        <w:pStyle w:val="FootnoteText"/>
        <w:rPr>
          <w:rFonts w:ascii="Arial" w:hAnsi="Arial" w:cs="Arial"/>
          <w:i/>
          <w:iCs/>
          <w:sz w:val="18"/>
          <w:szCs w:val="18"/>
        </w:rPr>
      </w:pPr>
      <w:r w:rsidRPr="00325138">
        <w:rPr>
          <w:rStyle w:val="FootnoteReference"/>
          <w:rFonts w:ascii="Arial" w:hAnsi="Arial" w:cs="Arial"/>
          <w:i/>
          <w:iCs/>
          <w:sz w:val="18"/>
          <w:szCs w:val="18"/>
        </w:rPr>
        <w:footnoteRef/>
      </w:r>
      <w:r w:rsidRPr="00325138">
        <w:rPr>
          <w:rFonts w:ascii="Arial" w:hAnsi="Arial" w:cs="Arial"/>
          <w:i/>
          <w:iCs/>
          <w:sz w:val="18"/>
          <w:szCs w:val="18"/>
        </w:rPr>
        <w:t xml:space="preserve"> </w:t>
      </w:r>
      <w:hyperlink r:id="rId5" w:history="1">
        <w:r w:rsidR="00325138" w:rsidRPr="00325138">
          <w:rPr>
            <w:rStyle w:val="Hyperlink"/>
            <w:rFonts w:ascii="Arial" w:hAnsi="Arial" w:cs="Arial"/>
            <w:i/>
            <w:iCs/>
            <w:sz w:val="18"/>
            <w:szCs w:val="18"/>
          </w:rPr>
          <w:t>https://uom.maps.arcgis.com/home/item.html?id=9a626f98655d407b94eff336701d9b8a</w:t>
        </w:r>
      </w:hyperlink>
      <w:r w:rsidR="00325138" w:rsidRPr="00325138">
        <w:rPr>
          <w:rFonts w:ascii="Arial" w:hAnsi="Arial" w:cs="Arial"/>
          <w:i/>
          <w:iCs/>
          <w:sz w:val="18"/>
          <w:szCs w:val="18"/>
        </w:rPr>
        <w:t xml:space="preserve"> </w:t>
      </w:r>
    </w:p>
  </w:footnote>
  <w:footnote w:id="7">
    <w:p w14:paraId="7548704B" w14:textId="655BD803" w:rsidR="00F72961" w:rsidRPr="00325138" w:rsidRDefault="00F72961">
      <w:pPr>
        <w:pStyle w:val="FootnoteText"/>
        <w:rPr>
          <w:rFonts w:ascii="Arial" w:hAnsi="Arial" w:cs="Arial"/>
          <w:i/>
          <w:iCs/>
          <w:sz w:val="18"/>
          <w:szCs w:val="18"/>
        </w:rPr>
      </w:pPr>
      <w:r w:rsidRPr="00325138">
        <w:rPr>
          <w:rStyle w:val="FootnoteReference"/>
          <w:rFonts w:ascii="Arial" w:hAnsi="Arial" w:cs="Arial"/>
          <w:i/>
          <w:iCs/>
          <w:sz w:val="18"/>
          <w:szCs w:val="18"/>
        </w:rPr>
        <w:footnoteRef/>
      </w:r>
      <w:r w:rsidRPr="00325138">
        <w:rPr>
          <w:rFonts w:ascii="Arial" w:hAnsi="Arial" w:cs="Arial"/>
          <w:i/>
          <w:iCs/>
          <w:sz w:val="18"/>
          <w:szCs w:val="18"/>
        </w:rPr>
        <w:t xml:space="preserve"> </w:t>
      </w:r>
      <w:hyperlink r:id="rId6" w:history="1">
        <w:r w:rsidR="00112AEA" w:rsidRPr="00325138">
          <w:rPr>
            <w:rStyle w:val="Hyperlink"/>
            <w:rFonts w:ascii="Arial" w:hAnsi="Arial" w:cs="Arial"/>
            <w:i/>
            <w:iCs/>
            <w:sz w:val="18"/>
            <w:szCs w:val="18"/>
          </w:rPr>
          <w:t>https://unimelbcloud.sharepoint.com/:x:/t/Sustainability/EQlu9EMtZKxLipKqmxMbPssBXCPZ-UqMn2fRGnm5witG7A?e=QiQT4U</w:t>
        </w:r>
      </w:hyperlink>
      <w:r w:rsidR="00112AEA" w:rsidRPr="00325138">
        <w:rPr>
          <w:rFonts w:ascii="Arial" w:hAnsi="Arial" w:cs="Arial"/>
          <w:i/>
          <w:iCs/>
          <w:sz w:val="18"/>
          <w:szCs w:val="18"/>
        </w:rPr>
        <w:t xml:space="preserve"> </w:t>
      </w:r>
    </w:p>
  </w:footnote>
  <w:footnote w:id="8">
    <w:p w14:paraId="04EDACCB" w14:textId="2B710066" w:rsidR="00F72961" w:rsidRPr="00325138" w:rsidRDefault="00F72961">
      <w:pPr>
        <w:pStyle w:val="FootnoteText"/>
        <w:rPr>
          <w:rFonts w:ascii="Arial" w:hAnsi="Arial" w:cs="Arial"/>
          <w:i/>
          <w:iCs/>
          <w:sz w:val="18"/>
          <w:szCs w:val="18"/>
        </w:rPr>
      </w:pPr>
      <w:r w:rsidRPr="00325138">
        <w:rPr>
          <w:rStyle w:val="FootnoteReference"/>
          <w:rFonts w:ascii="Arial" w:hAnsi="Arial" w:cs="Arial"/>
          <w:i/>
          <w:iCs/>
          <w:sz w:val="18"/>
          <w:szCs w:val="18"/>
        </w:rPr>
        <w:footnoteRef/>
      </w:r>
      <w:r w:rsidRPr="00325138">
        <w:rPr>
          <w:rFonts w:ascii="Arial" w:hAnsi="Arial" w:cs="Arial"/>
          <w:i/>
          <w:iCs/>
          <w:sz w:val="18"/>
          <w:szCs w:val="18"/>
        </w:rPr>
        <w:t xml:space="preserve"> </w:t>
      </w:r>
      <w:hyperlink r:id="rId7" w:history="1">
        <w:r w:rsidR="00325138" w:rsidRPr="00325138">
          <w:rPr>
            <w:rStyle w:val="Hyperlink"/>
            <w:rFonts w:ascii="Arial" w:hAnsi="Arial" w:cs="Arial"/>
            <w:i/>
            <w:iCs/>
            <w:sz w:val="18"/>
            <w:szCs w:val="18"/>
          </w:rPr>
          <w:t>https://www.trusttrees.org.au/</w:t>
        </w:r>
      </w:hyperlink>
      <w:r w:rsidR="00325138" w:rsidRPr="00325138">
        <w:rPr>
          <w:rFonts w:ascii="Arial" w:hAnsi="Arial" w:cs="Arial"/>
          <w:i/>
          <w:iCs/>
          <w:sz w:val="18"/>
          <w:szCs w:val="18"/>
        </w:rPr>
        <w:t xml:space="preserve"> </w:t>
      </w:r>
    </w:p>
  </w:footnote>
  <w:footnote w:id="9">
    <w:p w14:paraId="2A482789" w14:textId="03E9A13D" w:rsidR="00F72961" w:rsidRDefault="00F72961">
      <w:pPr>
        <w:pStyle w:val="FootnoteText"/>
      </w:pPr>
      <w:r w:rsidRPr="00325138">
        <w:rPr>
          <w:rStyle w:val="FootnoteReference"/>
          <w:rFonts w:ascii="Arial" w:hAnsi="Arial" w:cs="Arial"/>
          <w:i/>
          <w:iCs/>
          <w:sz w:val="18"/>
          <w:szCs w:val="18"/>
        </w:rPr>
        <w:footnoteRef/>
      </w:r>
      <w:r w:rsidRPr="00325138">
        <w:rPr>
          <w:rFonts w:ascii="Arial" w:hAnsi="Arial" w:cs="Arial"/>
          <w:i/>
          <w:iCs/>
          <w:sz w:val="18"/>
          <w:szCs w:val="18"/>
        </w:rPr>
        <w:t xml:space="preserve"> </w:t>
      </w:r>
      <w:hyperlink r:id="rId8" w:history="1">
        <w:r w:rsidR="00325138" w:rsidRPr="00325138">
          <w:rPr>
            <w:rStyle w:val="Hyperlink"/>
            <w:rFonts w:ascii="Arial" w:hAnsi="Arial" w:cs="Arial"/>
            <w:i/>
            <w:iCs/>
            <w:sz w:val="18"/>
            <w:szCs w:val="18"/>
          </w:rPr>
          <w:t>https://www.melbourne.vic.gov.au/community/greening-the-city/tree-protection-management/Pages/tree-protection.aspx</w:t>
        </w:r>
      </w:hyperlink>
      <w:r w:rsidR="00325138">
        <w:t xml:space="preserve"> </w:t>
      </w:r>
    </w:p>
  </w:footnote>
  <w:footnote w:id="10">
    <w:p w14:paraId="54649414" w14:textId="69851ECC" w:rsidR="00325138" w:rsidRPr="00B46188" w:rsidRDefault="00325138">
      <w:pPr>
        <w:pStyle w:val="FootnoteText"/>
        <w:rPr>
          <w:rFonts w:ascii="Arial" w:hAnsi="Arial" w:cs="Arial"/>
          <w:i/>
          <w:iCs/>
          <w:sz w:val="18"/>
          <w:szCs w:val="18"/>
        </w:rPr>
      </w:pPr>
      <w:r w:rsidRPr="00B46188">
        <w:rPr>
          <w:rStyle w:val="FootnoteReference"/>
          <w:rFonts w:ascii="Arial" w:hAnsi="Arial" w:cs="Arial"/>
          <w:i/>
          <w:iCs/>
          <w:sz w:val="18"/>
          <w:szCs w:val="18"/>
        </w:rPr>
        <w:footnoteRef/>
      </w:r>
      <w:r w:rsidRPr="00B46188">
        <w:rPr>
          <w:rFonts w:ascii="Arial" w:hAnsi="Arial" w:cs="Arial"/>
          <w:i/>
          <w:iCs/>
          <w:sz w:val="18"/>
          <w:szCs w:val="18"/>
        </w:rPr>
        <w:t xml:space="preserve"> </w:t>
      </w:r>
      <w:hyperlink r:id="rId9" w:history="1">
        <w:r w:rsidRPr="00B46188">
          <w:rPr>
            <w:rStyle w:val="Hyperlink"/>
            <w:rFonts w:ascii="Arial" w:hAnsi="Arial" w:cs="Arial"/>
            <w:i/>
            <w:iCs/>
            <w:sz w:val="18"/>
            <w:szCs w:val="18"/>
          </w:rPr>
          <w:t>https://sustainablecampus.unimelb.edu.au/biodiversity/biodiversity-baseline-data-project/metric-3</w:t>
        </w:r>
      </w:hyperlink>
      <w:r w:rsidRPr="00B46188">
        <w:rPr>
          <w:rFonts w:ascii="Arial" w:hAnsi="Arial" w:cs="Arial"/>
          <w:i/>
          <w:iCs/>
          <w:sz w:val="18"/>
          <w:szCs w:val="18"/>
        </w:rPr>
        <w:t xml:space="preserve"> </w:t>
      </w:r>
    </w:p>
  </w:footnote>
  <w:footnote w:id="11">
    <w:p w14:paraId="7BFD9D67" w14:textId="165598F3" w:rsidR="00325138" w:rsidRPr="00B46188" w:rsidRDefault="00325138">
      <w:pPr>
        <w:pStyle w:val="FootnoteText"/>
        <w:rPr>
          <w:rFonts w:ascii="Arial" w:hAnsi="Arial" w:cs="Arial"/>
          <w:i/>
          <w:iCs/>
          <w:sz w:val="18"/>
          <w:szCs w:val="18"/>
        </w:rPr>
      </w:pPr>
      <w:r w:rsidRPr="00B46188">
        <w:rPr>
          <w:rStyle w:val="FootnoteReference"/>
          <w:rFonts w:ascii="Arial" w:hAnsi="Arial" w:cs="Arial"/>
          <w:i/>
          <w:iCs/>
          <w:sz w:val="18"/>
          <w:szCs w:val="18"/>
        </w:rPr>
        <w:footnoteRef/>
      </w:r>
      <w:r w:rsidRPr="00B46188">
        <w:rPr>
          <w:rFonts w:ascii="Arial" w:hAnsi="Arial" w:cs="Arial"/>
          <w:i/>
          <w:iCs/>
          <w:sz w:val="18"/>
          <w:szCs w:val="18"/>
        </w:rPr>
        <w:t xml:space="preserve"> </w:t>
      </w:r>
      <w:hyperlink r:id="rId10" w:history="1">
        <w:r w:rsidR="00B46188" w:rsidRPr="00B46188">
          <w:rPr>
            <w:rStyle w:val="Hyperlink"/>
            <w:rFonts w:ascii="Arial" w:hAnsi="Arial" w:cs="Arial"/>
            <w:i/>
            <w:iCs/>
            <w:sz w:val="18"/>
            <w:szCs w:val="18"/>
          </w:rPr>
          <w:t>https://www.environment.vic.gov.au/__data/assets/pdf_file/0017/80135/HHv1.3-life-form-recording-sheet.pdf</w:t>
        </w:r>
      </w:hyperlink>
      <w:r w:rsidR="00B46188" w:rsidRPr="00B46188">
        <w:rPr>
          <w:rFonts w:ascii="Arial" w:hAnsi="Arial" w:cs="Arial"/>
          <w:i/>
          <w:iCs/>
          <w:sz w:val="18"/>
          <w:szCs w:val="18"/>
        </w:rPr>
        <w:t xml:space="preserve"> </w:t>
      </w:r>
    </w:p>
  </w:footnote>
  <w:footnote w:id="12">
    <w:p w14:paraId="3FA52C64" w14:textId="78BA3A59" w:rsidR="00325138" w:rsidRDefault="00325138">
      <w:pPr>
        <w:pStyle w:val="FootnoteText"/>
      </w:pPr>
      <w:r w:rsidRPr="00B46188">
        <w:rPr>
          <w:rStyle w:val="FootnoteReference"/>
          <w:rFonts w:ascii="Arial" w:hAnsi="Arial" w:cs="Arial"/>
          <w:i/>
          <w:iCs/>
          <w:sz w:val="18"/>
          <w:szCs w:val="18"/>
        </w:rPr>
        <w:footnoteRef/>
      </w:r>
      <w:r w:rsidRPr="00B46188">
        <w:rPr>
          <w:rFonts w:ascii="Arial" w:hAnsi="Arial" w:cs="Arial"/>
          <w:i/>
          <w:iCs/>
          <w:sz w:val="18"/>
          <w:szCs w:val="18"/>
        </w:rPr>
        <w:t xml:space="preserve"> </w:t>
      </w:r>
      <w:hyperlink r:id="rId11" w:history="1">
        <w:r w:rsidR="00B46188" w:rsidRPr="00B46188">
          <w:rPr>
            <w:rStyle w:val="Hyperlink"/>
            <w:rFonts w:ascii="Arial" w:hAnsi="Arial" w:cs="Arial"/>
            <w:i/>
            <w:iCs/>
            <w:sz w:val="18"/>
            <w:szCs w:val="18"/>
          </w:rPr>
          <w:t>https://sustainablecampus.unimelb.edu.au/biodiversity/biodiversity-baseline-data-project/metrics-4-5</w:t>
        </w:r>
      </w:hyperlink>
      <w:r w:rsidR="00B46188" w:rsidRPr="00B46188">
        <w:rPr>
          <w:sz w:val="18"/>
          <w:szCs w:val="18"/>
        </w:rPr>
        <w:t xml:space="preserve"> </w:t>
      </w:r>
    </w:p>
  </w:footnote>
  <w:footnote w:id="13">
    <w:p w14:paraId="1FF25C49" w14:textId="5FF8CD6E" w:rsidR="00325138" w:rsidRPr="00B46188" w:rsidRDefault="00325138">
      <w:pPr>
        <w:pStyle w:val="FootnoteText"/>
        <w:rPr>
          <w:rFonts w:ascii="Arial" w:hAnsi="Arial" w:cs="Arial"/>
          <w:i/>
          <w:iCs/>
          <w:sz w:val="18"/>
          <w:szCs w:val="18"/>
        </w:rPr>
      </w:pPr>
      <w:r w:rsidRPr="00B46188">
        <w:rPr>
          <w:rStyle w:val="FootnoteReference"/>
          <w:rFonts w:ascii="Arial" w:hAnsi="Arial" w:cs="Arial"/>
          <w:i/>
          <w:iCs/>
          <w:sz w:val="18"/>
          <w:szCs w:val="18"/>
        </w:rPr>
        <w:footnoteRef/>
      </w:r>
      <w:r w:rsidRPr="00B46188">
        <w:rPr>
          <w:rFonts w:ascii="Arial" w:hAnsi="Arial" w:cs="Arial"/>
          <w:i/>
          <w:iCs/>
          <w:sz w:val="18"/>
          <w:szCs w:val="18"/>
        </w:rPr>
        <w:t xml:space="preserve"> </w:t>
      </w:r>
      <w:hyperlink r:id="rId12" w:history="1">
        <w:r w:rsidRPr="00B46188">
          <w:rPr>
            <w:rStyle w:val="Hyperlink"/>
            <w:rFonts w:ascii="Arial" w:hAnsi="Arial" w:cs="Arial"/>
            <w:i/>
            <w:iCs/>
            <w:sz w:val="18"/>
            <w:szCs w:val="18"/>
          </w:rPr>
          <w:t>https://sustainablecampus.unimelb.edu.au/biodiversity/biodiversity-baseline-data-project/metric-6</w:t>
        </w:r>
      </w:hyperlink>
      <w:r w:rsidRPr="00B46188">
        <w:rPr>
          <w:rFonts w:ascii="Arial" w:hAnsi="Arial" w:cs="Arial"/>
          <w:i/>
          <w:iCs/>
          <w:sz w:val="18"/>
          <w:szCs w:val="18"/>
        </w:rPr>
        <w:t xml:space="preserve"> </w:t>
      </w:r>
    </w:p>
  </w:footnote>
  <w:footnote w:id="14">
    <w:p w14:paraId="420AC612" w14:textId="7482B6DF" w:rsidR="00325138" w:rsidRPr="00B46188" w:rsidRDefault="00325138">
      <w:pPr>
        <w:pStyle w:val="FootnoteText"/>
        <w:rPr>
          <w:rFonts w:ascii="Arial" w:hAnsi="Arial" w:cs="Arial"/>
          <w:i/>
          <w:iCs/>
          <w:sz w:val="18"/>
          <w:szCs w:val="18"/>
        </w:rPr>
      </w:pPr>
      <w:r w:rsidRPr="00B46188">
        <w:rPr>
          <w:rStyle w:val="FootnoteReference"/>
          <w:rFonts w:ascii="Arial" w:hAnsi="Arial" w:cs="Arial"/>
          <w:i/>
          <w:iCs/>
          <w:sz w:val="18"/>
          <w:szCs w:val="18"/>
        </w:rPr>
        <w:footnoteRef/>
      </w:r>
      <w:r w:rsidRPr="00B46188">
        <w:rPr>
          <w:rFonts w:ascii="Arial" w:hAnsi="Arial" w:cs="Arial"/>
          <w:i/>
          <w:iCs/>
          <w:sz w:val="18"/>
          <w:szCs w:val="18"/>
        </w:rPr>
        <w:t xml:space="preserve">  </w:t>
      </w:r>
      <w:hyperlink r:id="rId13" w:history="1">
        <w:r w:rsidRPr="00B46188">
          <w:rPr>
            <w:rStyle w:val="Hyperlink"/>
            <w:rFonts w:ascii="Arial" w:hAnsi="Arial" w:cs="Arial"/>
            <w:i/>
            <w:iCs/>
            <w:sz w:val="18"/>
            <w:szCs w:val="18"/>
          </w:rPr>
          <w:t>https://bpg.unimelb.edu.au/protect/index.jsp</w:t>
        </w:r>
      </w:hyperlink>
      <w:r w:rsidRPr="00B46188">
        <w:rPr>
          <w:rFonts w:ascii="Arial" w:hAnsi="Arial" w:cs="Arial"/>
          <w:i/>
          <w:iCs/>
          <w:sz w:val="18"/>
          <w:szCs w:val="18"/>
        </w:rPr>
        <w:t xml:space="preserve"> </w:t>
      </w:r>
    </w:p>
  </w:footnote>
  <w:footnote w:id="15">
    <w:p w14:paraId="352F7137" w14:textId="4DE83228" w:rsidR="00325138" w:rsidRPr="00B46188" w:rsidRDefault="00325138">
      <w:pPr>
        <w:pStyle w:val="FootnoteText"/>
        <w:rPr>
          <w:rFonts w:ascii="Arial" w:hAnsi="Arial" w:cs="Arial"/>
          <w:i/>
          <w:iCs/>
          <w:sz w:val="18"/>
          <w:szCs w:val="18"/>
        </w:rPr>
      </w:pPr>
      <w:r w:rsidRPr="00B46188">
        <w:rPr>
          <w:rStyle w:val="FootnoteReference"/>
          <w:rFonts w:ascii="Arial" w:hAnsi="Arial" w:cs="Arial"/>
          <w:i/>
          <w:iCs/>
          <w:sz w:val="18"/>
          <w:szCs w:val="18"/>
        </w:rPr>
        <w:footnoteRef/>
      </w:r>
      <w:r w:rsidRPr="00B46188">
        <w:rPr>
          <w:rFonts w:ascii="Arial" w:hAnsi="Arial" w:cs="Arial"/>
          <w:i/>
          <w:iCs/>
          <w:sz w:val="18"/>
          <w:szCs w:val="18"/>
        </w:rPr>
        <w:t xml:space="preserve"> </w:t>
      </w:r>
      <w:hyperlink r:id="rId14" w:history="1">
        <w:r w:rsidRPr="00B46188">
          <w:rPr>
            <w:rStyle w:val="Hyperlink"/>
            <w:rFonts w:ascii="Arial" w:hAnsi="Arial" w:cs="Arial"/>
            <w:i/>
            <w:iCs/>
            <w:sz w:val="18"/>
            <w:szCs w:val="18"/>
          </w:rPr>
          <w:t>https://sustainablecampus.unimelb.edu.au/biodiversity/biodiversity-baseline-data-project/metric-7</w:t>
        </w:r>
      </w:hyperlink>
      <w:r w:rsidRPr="00B46188">
        <w:rPr>
          <w:rFonts w:ascii="Arial" w:hAnsi="Arial" w:cs="Arial"/>
          <w:i/>
          <w:iCs/>
          <w:sz w:val="18"/>
          <w:szCs w:val="18"/>
        </w:rPr>
        <w:t xml:space="preserve"> </w:t>
      </w:r>
    </w:p>
  </w:footnote>
  <w:footnote w:id="16">
    <w:p w14:paraId="2BD6EFC0" w14:textId="4CA3DB38" w:rsidR="00325138" w:rsidRDefault="00325138">
      <w:pPr>
        <w:pStyle w:val="FootnoteText"/>
      </w:pPr>
      <w:r w:rsidRPr="00B46188">
        <w:rPr>
          <w:rStyle w:val="FootnoteReference"/>
          <w:rFonts w:ascii="Arial" w:hAnsi="Arial" w:cs="Arial"/>
          <w:i/>
          <w:iCs/>
          <w:sz w:val="18"/>
          <w:szCs w:val="18"/>
        </w:rPr>
        <w:footnoteRef/>
      </w:r>
      <w:r w:rsidRPr="00B46188">
        <w:rPr>
          <w:rFonts w:ascii="Arial" w:hAnsi="Arial" w:cs="Arial"/>
          <w:i/>
          <w:iCs/>
          <w:sz w:val="18"/>
          <w:szCs w:val="18"/>
        </w:rPr>
        <w:t xml:space="preserve"> </w:t>
      </w:r>
      <w:hyperlink r:id="rId15" w:history="1">
        <w:r w:rsidR="00B46188" w:rsidRPr="00B46188">
          <w:rPr>
            <w:rStyle w:val="Hyperlink"/>
            <w:rFonts w:ascii="Arial" w:hAnsi="Arial" w:cs="Arial"/>
            <w:i/>
            <w:iCs/>
            <w:sz w:val="18"/>
            <w:szCs w:val="18"/>
          </w:rPr>
          <w:t>https://www.ala.org.au/</w:t>
        </w:r>
      </w:hyperlink>
      <w:r w:rsidR="00B46188" w:rsidRPr="00B46188">
        <w:rPr>
          <w:sz w:val="18"/>
          <w:szCs w:val="18"/>
        </w:rPr>
        <w:t xml:space="preserve"> </w:t>
      </w:r>
    </w:p>
  </w:footnote>
  <w:footnote w:id="17">
    <w:p w14:paraId="1B6E7F16" w14:textId="35C19901" w:rsidR="00325138" w:rsidRPr="00297F8E" w:rsidRDefault="00325138">
      <w:pPr>
        <w:pStyle w:val="FootnoteText"/>
        <w:rPr>
          <w:rFonts w:ascii="Arial" w:hAnsi="Arial" w:cs="Arial"/>
          <w:i/>
          <w:iCs/>
          <w:sz w:val="18"/>
          <w:szCs w:val="18"/>
        </w:rPr>
      </w:pPr>
      <w:r w:rsidRPr="00297F8E">
        <w:rPr>
          <w:rStyle w:val="FootnoteReference"/>
          <w:rFonts w:ascii="Arial" w:hAnsi="Arial" w:cs="Arial"/>
          <w:i/>
          <w:iCs/>
          <w:sz w:val="18"/>
          <w:szCs w:val="18"/>
        </w:rPr>
        <w:footnoteRef/>
      </w:r>
      <w:r w:rsidRPr="00297F8E">
        <w:rPr>
          <w:rFonts w:ascii="Arial" w:hAnsi="Arial" w:cs="Arial"/>
          <w:i/>
          <w:iCs/>
          <w:sz w:val="18"/>
          <w:szCs w:val="18"/>
        </w:rPr>
        <w:t xml:space="preserve"> </w:t>
      </w:r>
      <w:hyperlink r:id="rId16" w:history="1">
        <w:r w:rsidR="00297F8E" w:rsidRPr="00297F8E">
          <w:rPr>
            <w:rStyle w:val="Hyperlink"/>
            <w:rFonts w:ascii="Arial" w:hAnsi="Arial" w:cs="Arial"/>
            <w:i/>
            <w:iCs/>
            <w:sz w:val="18"/>
            <w:szCs w:val="18"/>
          </w:rPr>
          <w:t>https://www.environment.vic.gov.au/conserving-threatened-species/threatened-list</w:t>
        </w:r>
      </w:hyperlink>
      <w:r w:rsidR="00297F8E" w:rsidRPr="00297F8E">
        <w:rPr>
          <w:rFonts w:ascii="Arial" w:hAnsi="Arial" w:cs="Arial"/>
          <w:i/>
          <w:iCs/>
          <w:sz w:val="18"/>
          <w:szCs w:val="18"/>
        </w:rPr>
        <w:t xml:space="preserve"> </w:t>
      </w:r>
    </w:p>
  </w:footnote>
  <w:footnote w:id="18">
    <w:p w14:paraId="04E280E5" w14:textId="03D33B15" w:rsidR="00325138" w:rsidRPr="00297F8E" w:rsidRDefault="00325138">
      <w:pPr>
        <w:pStyle w:val="FootnoteText"/>
        <w:rPr>
          <w:rFonts w:ascii="Arial" w:hAnsi="Arial" w:cs="Arial"/>
          <w:i/>
          <w:iCs/>
          <w:sz w:val="18"/>
          <w:szCs w:val="18"/>
        </w:rPr>
      </w:pPr>
      <w:r w:rsidRPr="00297F8E">
        <w:rPr>
          <w:rStyle w:val="FootnoteReference"/>
          <w:rFonts w:ascii="Arial" w:hAnsi="Arial" w:cs="Arial"/>
          <w:i/>
          <w:iCs/>
          <w:sz w:val="18"/>
          <w:szCs w:val="18"/>
        </w:rPr>
        <w:footnoteRef/>
      </w:r>
      <w:r w:rsidRPr="00297F8E">
        <w:rPr>
          <w:rFonts w:ascii="Arial" w:hAnsi="Arial" w:cs="Arial"/>
          <w:i/>
          <w:iCs/>
          <w:sz w:val="18"/>
          <w:szCs w:val="18"/>
        </w:rPr>
        <w:t xml:space="preserve"> </w:t>
      </w:r>
      <w:hyperlink r:id="rId17" w:history="1">
        <w:r w:rsidR="00297F8E" w:rsidRPr="00297F8E">
          <w:rPr>
            <w:rStyle w:val="Hyperlink"/>
            <w:rFonts w:ascii="Arial" w:hAnsi="Arial" w:cs="Arial"/>
            <w:i/>
            <w:iCs/>
            <w:sz w:val="18"/>
            <w:szCs w:val="18"/>
          </w:rPr>
          <w:t>https://www.environment.gov.au/cgi-bin/sprat/public/publicthreatenedlist.pl</w:t>
        </w:r>
      </w:hyperlink>
      <w:r w:rsidR="00297F8E" w:rsidRPr="00297F8E">
        <w:rPr>
          <w:rFonts w:ascii="Arial" w:hAnsi="Arial" w:cs="Arial"/>
          <w:i/>
          <w:iCs/>
          <w:sz w:val="18"/>
          <w:szCs w:val="18"/>
        </w:rPr>
        <w:t xml:space="preserve"> </w:t>
      </w:r>
    </w:p>
  </w:footnote>
  <w:footnote w:id="19">
    <w:p w14:paraId="3D487942" w14:textId="26E1E907" w:rsidR="00297F8E" w:rsidRDefault="00297F8E">
      <w:pPr>
        <w:pStyle w:val="FootnoteText"/>
      </w:pPr>
      <w:r w:rsidRPr="00297F8E">
        <w:rPr>
          <w:rStyle w:val="FootnoteReference"/>
          <w:rFonts w:ascii="Arial" w:hAnsi="Arial" w:cs="Arial"/>
          <w:i/>
          <w:iCs/>
          <w:sz w:val="18"/>
          <w:szCs w:val="18"/>
        </w:rPr>
        <w:footnoteRef/>
      </w:r>
      <w:r w:rsidRPr="00297F8E">
        <w:rPr>
          <w:rFonts w:ascii="Arial" w:hAnsi="Arial" w:cs="Arial"/>
          <w:i/>
          <w:iCs/>
          <w:sz w:val="18"/>
          <w:szCs w:val="18"/>
        </w:rPr>
        <w:t xml:space="preserve"> </w:t>
      </w:r>
      <w:hyperlink r:id="rId18" w:history="1">
        <w:r w:rsidRPr="00297F8E">
          <w:rPr>
            <w:rStyle w:val="Hyperlink"/>
            <w:rFonts w:ascii="Arial" w:hAnsi="Arial" w:cs="Arial"/>
            <w:i/>
            <w:iCs/>
            <w:sz w:val="18"/>
            <w:szCs w:val="18"/>
          </w:rPr>
          <w:t>https://www.inaturalist.org/</w:t>
        </w:r>
      </w:hyperlink>
      <w:r w:rsidRPr="00297F8E">
        <w:rPr>
          <w:sz w:val="18"/>
          <w:szCs w:val="18"/>
        </w:rPr>
        <w:t xml:space="preserve">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8DDF8E1" w14:textId="4E285A6D" w:rsidR="00AD1AE3" w:rsidRPr="00FD5C34" w:rsidRDefault="00FD5C34" w:rsidP="00937154">
    <w:pPr>
      <w:pStyle w:val="Header"/>
      <w:pBdr>
        <w:bottom w:val="single" w:sz="4" w:space="1" w:color="auto"/>
      </w:pBdr>
      <w:jc w:val="right"/>
      <w:rPr>
        <w:i/>
        <w:iCs/>
        <w:sz w:val="18"/>
        <w:szCs w:val="18"/>
      </w:rPr>
    </w:pPr>
    <w:r w:rsidRPr="00FD5C34">
      <w:rPr>
        <w:i/>
        <w:iCs/>
        <w:sz w:val="18"/>
        <w:szCs w:val="18"/>
      </w:rPr>
      <w:t xml:space="preserve">The </w:t>
    </w:r>
    <w:r w:rsidR="00661DE9" w:rsidRPr="00FD5C34">
      <w:rPr>
        <w:i/>
        <w:iCs/>
        <w:sz w:val="18"/>
        <w:szCs w:val="18"/>
      </w:rPr>
      <w:t xml:space="preserve">University of Melbourne </w:t>
    </w:r>
  </w:p>
  <w:p w14:paraId="74CD5CD6" w14:textId="77777777" w:rsidR="00937154" w:rsidRPr="00AD1AE3" w:rsidRDefault="00937154" w:rsidP="00937154">
    <w:pPr>
      <w:pStyle w:val="Header"/>
      <w:jc w:val="right"/>
      <w:rPr>
        <w:i/>
        <w:iCs/>
        <w:sz w:val="21"/>
        <w:szCs w:val="21"/>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4DD0F"/>
    <w:multiLevelType w:val="hybridMultilevel"/>
    <w:tmpl w:val="ED685BE8"/>
    <w:lvl w:ilvl="0" w:tplc="3BA49444">
      <w:start w:val="1"/>
      <w:numFmt w:val="bullet"/>
      <w:lvlText w:val=""/>
      <w:lvlJc w:val="left"/>
      <w:pPr>
        <w:ind w:left="720" w:hanging="360"/>
      </w:pPr>
      <w:rPr>
        <w:rFonts w:ascii="Symbol" w:hAnsi="Symbol" w:hint="default"/>
      </w:rPr>
    </w:lvl>
    <w:lvl w:ilvl="1" w:tplc="7594085C">
      <w:start w:val="1"/>
      <w:numFmt w:val="bullet"/>
      <w:lvlText w:val="o"/>
      <w:lvlJc w:val="left"/>
      <w:pPr>
        <w:ind w:left="1440" w:hanging="360"/>
      </w:pPr>
      <w:rPr>
        <w:rFonts w:ascii="Courier New" w:hAnsi="Courier New" w:hint="default"/>
      </w:rPr>
    </w:lvl>
    <w:lvl w:ilvl="2" w:tplc="25E8C2AA">
      <w:start w:val="1"/>
      <w:numFmt w:val="bullet"/>
      <w:lvlText w:val=""/>
      <w:lvlJc w:val="left"/>
      <w:pPr>
        <w:ind w:left="2160" w:hanging="360"/>
      </w:pPr>
      <w:rPr>
        <w:rFonts w:ascii="Wingdings" w:hAnsi="Wingdings" w:hint="default"/>
      </w:rPr>
    </w:lvl>
    <w:lvl w:ilvl="3" w:tplc="6948847E">
      <w:start w:val="1"/>
      <w:numFmt w:val="bullet"/>
      <w:lvlText w:val=""/>
      <w:lvlJc w:val="left"/>
      <w:pPr>
        <w:ind w:left="2880" w:hanging="360"/>
      </w:pPr>
      <w:rPr>
        <w:rFonts w:ascii="Symbol" w:hAnsi="Symbol" w:hint="default"/>
      </w:rPr>
    </w:lvl>
    <w:lvl w:ilvl="4" w:tplc="4C5A942E">
      <w:start w:val="1"/>
      <w:numFmt w:val="bullet"/>
      <w:lvlText w:val="o"/>
      <w:lvlJc w:val="left"/>
      <w:pPr>
        <w:ind w:left="3600" w:hanging="360"/>
      </w:pPr>
      <w:rPr>
        <w:rFonts w:ascii="Courier New" w:hAnsi="Courier New" w:hint="default"/>
      </w:rPr>
    </w:lvl>
    <w:lvl w:ilvl="5" w:tplc="3802FACE">
      <w:start w:val="1"/>
      <w:numFmt w:val="bullet"/>
      <w:lvlText w:val=""/>
      <w:lvlJc w:val="left"/>
      <w:pPr>
        <w:ind w:left="4320" w:hanging="360"/>
      </w:pPr>
      <w:rPr>
        <w:rFonts w:ascii="Wingdings" w:hAnsi="Wingdings" w:hint="default"/>
      </w:rPr>
    </w:lvl>
    <w:lvl w:ilvl="6" w:tplc="69BA9E28">
      <w:start w:val="1"/>
      <w:numFmt w:val="bullet"/>
      <w:lvlText w:val=""/>
      <w:lvlJc w:val="left"/>
      <w:pPr>
        <w:ind w:left="5040" w:hanging="360"/>
      </w:pPr>
      <w:rPr>
        <w:rFonts w:ascii="Symbol" w:hAnsi="Symbol" w:hint="default"/>
      </w:rPr>
    </w:lvl>
    <w:lvl w:ilvl="7" w:tplc="D33655D0">
      <w:start w:val="1"/>
      <w:numFmt w:val="bullet"/>
      <w:lvlText w:val="o"/>
      <w:lvlJc w:val="left"/>
      <w:pPr>
        <w:ind w:left="5760" w:hanging="360"/>
      </w:pPr>
      <w:rPr>
        <w:rFonts w:ascii="Courier New" w:hAnsi="Courier New" w:hint="default"/>
      </w:rPr>
    </w:lvl>
    <w:lvl w:ilvl="8" w:tplc="9A8A46B6">
      <w:start w:val="1"/>
      <w:numFmt w:val="bullet"/>
      <w:lvlText w:val=""/>
      <w:lvlJc w:val="left"/>
      <w:pPr>
        <w:ind w:left="6480" w:hanging="360"/>
      </w:pPr>
      <w:rPr>
        <w:rFonts w:ascii="Wingdings" w:hAnsi="Wingdings" w:hint="default"/>
      </w:rPr>
    </w:lvl>
  </w:abstractNum>
  <w:abstractNum w:abstractNumId="1" w15:restartNumberingAfterBreak="0">
    <w:nsid w:val="035D34F0"/>
    <w:multiLevelType w:val="hybridMultilevel"/>
    <w:tmpl w:val="9A74EED4"/>
    <w:lvl w:ilvl="0" w:tplc="F5C4F186">
      <w:start w:val="1"/>
      <w:numFmt w:val="bullet"/>
      <w:lvlText w:val=""/>
      <w:lvlJc w:val="left"/>
      <w:pPr>
        <w:ind w:left="720" w:hanging="360"/>
      </w:pPr>
      <w:rPr>
        <w:rFonts w:ascii="Symbol" w:hAnsi="Symbol" w:hint="default"/>
      </w:rPr>
    </w:lvl>
    <w:lvl w:ilvl="1" w:tplc="388A9974">
      <w:start w:val="1"/>
      <w:numFmt w:val="bullet"/>
      <w:lvlText w:val="o"/>
      <w:lvlJc w:val="left"/>
      <w:pPr>
        <w:ind w:left="1440" w:hanging="360"/>
      </w:pPr>
      <w:rPr>
        <w:rFonts w:ascii="Courier New" w:hAnsi="Courier New" w:hint="default"/>
      </w:rPr>
    </w:lvl>
    <w:lvl w:ilvl="2" w:tplc="7EE0C332">
      <w:start w:val="1"/>
      <w:numFmt w:val="bullet"/>
      <w:lvlText w:val=""/>
      <w:lvlJc w:val="left"/>
      <w:pPr>
        <w:ind w:left="2160" w:hanging="360"/>
      </w:pPr>
      <w:rPr>
        <w:rFonts w:ascii="Wingdings" w:hAnsi="Wingdings" w:hint="default"/>
      </w:rPr>
    </w:lvl>
    <w:lvl w:ilvl="3" w:tplc="06589F9A">
      <w:start w:val="1"/>
      <w:numFmt w:val="bullet"/>
      <w:lvlText w:val=""/>
      <w:lvlJc w:val="left"/>
      <w:pPr>
        <w:ind w:left="2880" w:hanging="360"/>
      </w:pPr>
      <w:rPr>
        <w:rFonts w:ascii="Symbol" w:hAnsi="Symbol" w:hint="default"/>
      </w:rPr>
    </w:lvl>
    <w:lvl w:ilvl="4" w:tplc="51F4599C">
      <w:start w:val="1"/>
      <w:numFmt w:val="bullet"/>
      <w:lvlText w:val="o"/>
      <w:lvlJc w:val="left"/>
      <w:pPr>
        <w:ind w:left="3600" w:hanging="360"/>
      </w:pPr>
      <w:rPr>
        <w:rFonts w:ascii="Courier New" w:hAnsi="Courier New" w:hint="default"/>
      </w:rPr>
    </w:lvl>
    <w:lvl w:ilvl="5" w:tplc="479CB038">
      <w:start w:val="1"/>
      <w:numFmt w:val="bullet"/>
      <w:lvlText w:val=""/>
      <w:lvlJc w:val="left"/>
      <w:pPr>
        <w:ind w:left="4320" w:hanging="360"/>
      </w:pPr>
      <w:rPr>
        <w:rFonts w:ascii="Wingdings" w:hAnsi="Wingdings" w:hint="default"/>
      </w:rPr>
    </w:lvl>
    <w:lvl w:ilvl="6" w:tplc="EC1CB008">
      <w:start w:val="1"/>
      <w:numFmt w:val="bullet"/>
      <w:lvlText w:val=""/>
      <w:lvlJc w:val="left"/>
      <w:pPr>
        <w:ind w:left="5040" w:hanging="360"/>
      </w:pPr>
      <w:rPr>
        <w:rFonts w:ascii="Symbol" w:hAnsi="Symbol" w:hint="default"/>
      </w:rPr>
    </w:lvl>
    <w:lvl w:ilvl="7" w:tplc="A9AA7BE6">
      <w:start w:val="1"/>
      <w:numFmt w:val="bullet"/>
      <w:lvlText w:val="o"/>
      <w:lvlJc w:val="left"/>
      <w:pPr>
        <w:ind w:left="5760" w:hanging="360"/>
      </w:pPr>
      <w:rPr>
        <w:rFonts w:ascii="Courier New" w:hAnsi="Courier New" w:hint="default"/>
      </w:rPr>
    </w:lvl>
    <w:lvl w:ilvl="8" w:tplc="B2840098">
      <w:start w:val="1"/>
      <w:numFmt w:val="bullet"/>
      <w:lvlText w:val=""/>
      <w:lvlJc w:val="left"/>
      <w:pPr>
        <w:ind w:left="6480" w:hanging="360"/>
      </w:pPr>
      <w:rPr>
        <w:rFonts w:ascii="Wingdings" w:hAnsi="Wingdings" w:hint="default"/>
      </w:rPr>
    </w:lvl>
  </w:abstractNum>
  <w:abstractNum w:abstractNumId="2" w15:restartNumberingAfterBreak="0">
    <w:nsid w:val="0577559C"/>
    <w:multiLevelType w:val="hybridMultilevel"/>
    <w:tmpl w:val="B198C15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5B77631"/>
    <w:multiLevelType w:val="hybridMultilevel"/>
    <w:tmpl w:val="949E1E72"/>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5D035EE"/>
    <w:multiLevelType w:val="hybridMultilevel"/>
    <w:tmpl w:val="865E695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A4537BD"/>
    <w:multiLevelType w:val="hybridMultilevel"/>
    <w:tmpl w:val="8DFC800C"/>
    <w:lvl w:ilvl="0" w:tplc="C26E9E3A">
      <w:start w:val="6"/>
      <w:numFmt w:val="decimal"/>
      <w:lvlText w:val="15.%1"/>
      <w:lvlJc w:val="left"/>
      <w:pPr>
        <w:ind w:left="1080" w:hanging="360"/>
      </w:pPr>
    </w:lvl>
    <w:lvl w:ilvl="1" w:tplc="9794AF98">
      <w:start w:val="1"/>
      <w:numFmt w:val="lowerLetter"/>
      <w:lvlText w:val="%2."/>
      <w:lvlJc w:val="left"/>
      <w:pPr>
        <w:ind w:left="1440" w:hanging="360"/>
      </w:pPr>
    </w:lvl>
    <w:lvl w:ilvl="2" w:tplc="CF6CE968">
      <w:start w:val="1"/>
      <w:numFmt w:val="lowerRoman"/>
      <w:lvlText w:val="%3."/>
      <w:lvlJc w:val="right"/>
      <w:pPr>
        <w:ind w:left="2160" w:hanging="180"/>
      </w:pPr>
    </w:lvl>
    <w:lvl w:ilvl="3" w:tplc="FAF426EE">
      <w:start w:val="1"/>
      <w:numFmt w:val="decimal"/>
      <w:lvlText w:val="%4."/>
      <w:lvlJc w:val="left"/>
      <w:pPr>
        <w:ind w:left="2880" w:hanging="360"/>
      </w:pPr>
    </w:lvl>
    <w:lvl w:ilvl="4" w:tplc="D6CE26CA">
      <w:start w:val="1"/>
      <w:numFmt w:val="lowerLetter"/>
      <w:lvlText w:val="%5."/>
      <w:lvlJc w:val="left"/>
      <w:pPr>
        <w:ind w:left="3600" w:hanging="360"/>
      </w:pPr>
    </w:lvl>
    <w:lvl w:ilvl="5" w:tplc="9FC266DC">
      <w:start w:val="1"/>
      <w:numFmt w:val="lowerRoman"/>
      <w:lvlText w:val="%6."/>
      <w:lvlJc w:val="right"/>
      <w:pPr>
        <w:ind w:left="4320" w:hanging="180"/>
      </w:pPr>
    </w:lvl>
    <w:lvl w:ilvl="6" w:tplc="808A976C">
      <w:start w:val="1"/>
      <w:numFmt w:val="decimal"/>
      <w:lvlText w:val="%7."/>
      <w:lvlJc w:val="left"/>
      <w:pPr>
        <w:ind w:left="5040" w:hanging="360"/>
      </w:pPr>
    </w:lvl>
    <w:lvl w:ilvl="7" w:tplc="78860956">
      <w:start w:val="1"/>
      <w:numFmt w:val="lowerLetter"/>
      <w:lvlText w:val="%8."/>
      <w:lvlJc w:val="left"/>
      <w:pPr>
        <w:ind w:left="5760" w:hanging="360"/>
      </w:pPr>
    </w:lvl>
    <w:lvl w:ilvl="8" w:tplc="7C0C4A82">
      <w:start w:val="1"/>
      <w:numFmt w:val="lowerRoman"/>
      <w:lvlText w:val="%9."/>
      <w:lvlJc w:val="right"/>
      <w:pPr>
        <w:ind w:left="6480" w:hanging="180"/>
      </w:pPr>
    </w:lvl>
  </w:abstractNum>
  <w:abstractNum w:abstractNumId="6" w15:restartNumberingAfterBreak="0">
    <w:nsid w:val="119836C4"/>
    <w:multiLevelType w:val="hybridMultilevel"/>
    <w:tmpl w:val="2B245738"/>
    <w:lvl w:ilvl="0" w:tplc="7F7068A6">
      <w:start w:val="1"/>
      <w:numFmt w:val="bullet"/>
      <w:lvlText w:val=""/>
      <w:lvlJc w:val="left"/>
      <w:pPr>
        <w:ind w:left="720" w:hanging="360"/>
      </w:pPr>
      <w:rPr>
        <w:rFonts w:ascii="Symbol" w:hAnsi="Symbol" w:hint="default"/>
      </w:rPr>
    </w:lvl>
    <w:lvl w:ilvl="1" w:tplc="3DB25402">
      <w:start w:val="1"/>
      <w:numFmt w:val="bullet"/>
      <w:lvlText w:val="o"/>
      <w:lvlJc w:val="left"/>
      <w:pPr>
        <w:ind w:left="1440" w:hanging="360"/>
      </w:pPr>
      <w:rPr>
        <w:rFonts w:ascii="Courier New" w:hAnsi="Courier New" w:hint="default"/>
      </w:rPr>
    </w:lvl>
    <w:lvl w:ilvl="2" w:tplc="4BB4AAB0">
      <w:start w:val="1"/>
      <w:numFmt w:val="bullet"/>
      <w:lvlText w:val=""/>
      <w:lvlJc w:val="left"/>
      <w:pPr>
        <w:ind w:left="2160" w:hanging="360"/>
      </w:pPr>
      <w:rPr>
        <w:rFonts w:ascii="Wingdings" w:hAnsi="Wingdings" w:hint="default"/>
      </w:rPr>
    </w:lvl>
    <w:lvl w:ilvl="3" w:tplc="CBCCD13A">
      <w:start w:val="1"/>
      <w:numFmt w:val="bullet"/>
      <w:lvlText w:val=""/>
      <w:lvlJc w:val="left"/>
      <w:pPr>
        <w:ind w:left="2880" w:hanging="360"/>
      </w:pPr>
      <w:rPr>
        <w:rFonts w:ascii="Symbol" w:hAnsi="Symbol" w:hint="default"/>
      </w:rPr>
    </w:lvl>
    <w:lvl w:ilvl="4" w:tplc="34145C8C">
      <w:start w:val="1"/>
      <w:numFmt w:val="bullet"/>
      <w:lvlText w:val="o"/>
      <w:lvlJc w:val="left"/>
      <w:pPr>
        <w:ind w:left="3600" w:hanging="360"/>
      </w:pPr>
      <w:rPr>
        <w:rFonts w:ascii="Courier New" w:hAnsi="Courier New" w:hint="default"/>
      </w:rPr>
    </w:lvl>
    <w:lvl w:ilvl="5" w:tplc="E29E6DAA">
      <w:start w:val="1"/>
      <w:numFmt w:val="bullet"/>
      <w:lvlText w:val=""/>
      <w:lvlJc w:val="left"/>
      <w:pPr>
        <w:ind w:left="4320" w:hanging="360"/>
      </w:pPr>
      <w:rPr>
        <w:rFonts w:ascii="Wingdings" w:hAnsi="Wingdings" w:hint="default"/>
      </w:rPr>
    </w:lvl>
    <w:lvl w:ilvl="6" w:tplc="94D64864">
      <w:start w:val="1"/>
      <w:numFmt w:val="bullet"/>
      <w:lvlText w:val=""/>
      <w:lvlJc w:val="left"/>
      <w:pPr>
        <w:ind w:left="5040" w:hanging="360"/>
      </w:pPr>
      <w:rPr>
        <w:rFonts w:ascii="Symbol" w:hAnsi="Symbol" w:hint="default"/>
      </w:rPr>
    </w:lvl>
    <w:lvl w:ilvl="7" w:tplc="7CAC2F3C">
      <w:start w:val="1"/>
      <w:numFmt w:val="bullet"/>
      <w:lvlText w:val="o"/>
      <w:lvlJc w:val="left"/>
      <w:pPr>
        <w:ind w:left="5760" w:hanging="360"/>
      </w:pPr>
      <w:rPr>
        <w:rFonts w:ascii="Courier New" w:hAnsi="Courier New" w:hint="default"/>
      </w:rPr>
    </w:lvl>
    <w:lvl w:ilvl="8" w:tplc="903A9DEC">
      <w:start w:val="1"/>
      <w:numFmt w:val="bullet"/>
      <w:lvlText w:val=""/>
      <w:lvlJc w:val="left"/>
      <w:pPr>
        <w:ind w:left="6480" w:hanging="360"/>
      </w:pPr>
      <w:rPr>
        <w:rFonts w:ascii="Wingdings" w:hAnsi="Wingdings" w:hint="default"/>
      </w:rPr>
    </w:lvl>
  </w:abstractNum>
  <w:abstractNum w:abstractNumId="7" w15:restartNumberingAfterBreak="0">
    <w:nsid w:val="1207A150"/>
    <w:multiLevelType w:val="hybridMultilevel"/>
    <w:tmpl w:val="B0B6A3C2"/>
    <w:lvl w:ilvl="0" w:tplc="B570238E">
      <w:start w:val="1"/>
      <w:numFmt w:val="bullet"/>
      <w:lvlText w:val=""/>
      <w:lvlJc w:val="left"/>
      <w:pPr>
        <w:ind w:left="720" w:hanging="360"/>
      </w:pPr>
      <w:rPr>
        <w:rFonts w:ascii="Symbol" w:hAnsi="Symbol" w:hint="default"/>
      </w:rPr>
    </w:lvl>
    <w:lvl w:ilvl="1" w:tplc="8002392A">
      <w:start w:val="1"/>
      <w:numFmt w:val="bullet"/>
      <w:lvlText w:val="o"/>
      <w:lvlJc w:val="left"/>
      <w:pPr>
        <w:ind w:left="1440" w:hanging="360"/>
      </w:pPr>
      <w:rPr>
        <w:rFonts w:ascii="Courier New" w:hAnsi="Courier New" w:hint="default"/>
      </w:rPr>
    </w:lvl>
    <w:lvl w:ilvl="2" w:tplc="58787A18">
      <w:start w:val="1"/>
      <w:numFmt w:val="bullet"/>
      <w:lvlText w:val=""/>
      <w:lvlJc w:val="left"/>
      <w:pPr>
        <w:ind w:left="2160" w:hanging="360"/>
      </w:pPr>
      <w:rPr>
        <w:rFonts w:ascii="Wingdings" w:hAnsi="Wingdings" w:hint="default"/>
      </w:rPr>
    </w:lvl>
    <w:lvl w:ilvl="3" w:tplc="7F762F8E">
      <w:start w:val="1"/>
      <w:numFmt w:val="bullet"/>
      <w:lvlText w:val=""/>
      <w:lvlJc w:val="left"/>
      <w:pPr>
        <w:ind w:left="2880" w:hanging="360"/>
      </w:pPr>
      <w:rPr>
        <w:rFonts w:ascii="Symbol" w:hAnsi="Symbol" w:hint="default"/>
      </w:rPr>
    </w:lvl>
    <w:lvl w:ilvl="4" w:tplc="D4F6875E">
      <w:start w:val="1"/>
      <w:numFmt w:val="bullet"/>
      <w:lvlText w:val="o"/>
      <w:lvlJc w:val="left"/>
      <w:pPr>
        <w:ind w:left="3600" w:hanging="360"/>
      </w:pPr>
      <w:rPr>
        <w:rFonts w:ascii="Courier New" w:hAnsi="Courier New" w:hint="default"/>
      </w:rPr>
    </w:lvl>
    <w:lvl w:ilvl="5" w:tplc="B6F42082">
      <w:start w:val="1"/>
      <w:numFmt w:val="bullet"/>
      <w:lvlText w:val=""/>
      <w:lvlJc w:val="left"/>
      <w:pPr>
        <w:ind w:left="4320" w:hanging="360"/>
      </w:pPr>
      <w:rPr>
        <w:rFonts w:ascii="Wingdings" w:hAnsi="Wingdings" w:hint="default"/>
      </w:rPr>
    </w:lvl>
    <w:lvl w:ilvl="6" w:tplc="60BA3AE4">
      <w:start w:val="1"/>
      <w:numFmt w:val="bullet"/>
      <w:lvlText w:val=""/>
      <w:lvlJc w:val="left"/>
      <w:pPr>
        <w:ind w:left="5040" w:hanging="360"/>
      </w:pPr>
      <w:rPr>
        <w:rFonts w:ascii="Symbol" w:hAnsi="Symbol" w:hint="default"/>
      </w:rPr>
    </w:lvl>
    <w:lvl w:ilvl="7" w:tplc="85A470DC">
      <w:start w:val="1"/>
      <w:numFmt w:val="bullet"/>
      <w:lvlText w:val="o"/>
      <w:lvlJc w:val="left"/>
      <w:pPr>
        <w:ind w:left="5760" w:hanging="360"/>
      </w:pPr>
      <w:rPr>
        <w:rFonts w:ascii="Courier New" w:hAnsi="Courier New" w:hint="default"/>
      </w:rPr>
    </w:lvl>
    <w:lvl w:ilvl="8" w:tplc="1AA81216">
      <w:start w:val="1"/>
      <w:numFmt w:val="bullet"/>
      <w:lvlText w:val=""/>
      <w:lvlJc w:val="left"/>
      <w:pPr>
        <w:ind w:left="6480" w:hanging="360"/>
      </w:pPr>
      <w:rPr>
        <w:rFonts w:ascii="Wingdings" w:hAnsi="Wingdings" w:hint="default"/>
      </w:rPr>
    </w:lvl>
  </w:abstractNum>
  <w:abstractNum w:abstractNumId="8" w15:restartNumberingAfterBreak="0">
    <w:nsid w:val="3A5725EF"/>
    <w:multiLevelType w:val="hybridMultilevel"/>
    <w:tmpl w:val="5BF41D2E"/>
    <w:lvl w:ilvl="0" w:tplc="F7FE852A">
      <w:start w:val="1"/>
      <w:numFmt w:val="bullet"/>
      <w:lvlText w:val=""/>
      <w:lvlJc w:val="left"/>
      <w:pPr>
        <w:ind w:left="720" w:hanging="360"/>
      </w:pPr>
      <w:rPr>
        <w:rFonts w:ascii="Symbol" w:hAnsi="Symbol" w:hint="default"/>
      </w:rPr>
    </w:lvl>
    <w:lvl w:ilvl="1" w:tplc="2C647CE4">
      <w:start w:val="1"/>
      <w:numFmt w:val="bullet"/>
      <w:lvlText w:val="o"/>
      <w:lvlJc w:val="left"/>
      <w:pPr>
        <w:ind w:left="1440" w:hanging="360"/>
      </w:pPr>
      <w:rPr>
        <w:rFonts w:ascii="Courier New" w:hAnsi="Courier New" w:hint="default"/>
      </w:rPr>
    </w:lvl>
    <w:lvl w:ilvl="2" w:tplc="CB1CA98C">
      <w:start w:val="1"/>
      <w:numFmt w:val="bullet"/>
      <w:lvlText w:val=""/>
      <w:lvlJc w:val="left"/>
      <w:pPr>
        <w:ind w:left="2160" w:hanging="360"/>
      </w:pPr>
      <w:rPr>
        <w:rFonts w:ascii="Wingdings" w:hAnsi="Wingdings" w:hint="default"/>
      </w:rPr>
    </w:lvl>
    <w:lvl w:ilvl="3" w:tplc="FA5AF872">
      <w:start w:val="1"/>
      <w:numFmt w:val="bullet"/>
      <w:lvlText w:val=""/>
      <w:lvlJc w:val="left"/>
      <w:pPr>
        <w:ind w:left="2880" w:hanging="360"/>
      </w:pPr>
      <w:rPr>
        <w:rFonts w:ascii="Symbol" w:hAnsi="Symbol" w:hint="default"/>
      </w:rPr>
    </w:lvl>
    <w:lvl w:ilvl="4" w:tplc="C136DB98">
      <w:start w:val="1"/>
      <w:numFmt w:val="bullet"/>
      <w:lvlText w:val="o"/>
      <w:lvlJc w:val="left"/>
      <w:pPr>
        <w:ind w:left="3600" w:hanging="360"/>
      </w:pPr>
      <w:rPr>
        <w:rFonts w:ascii="Courier New" w:hAnsi="Courier New" w:hint="default"/>
      </w:rPr>
    </w:lvl>
    <w:lvl w:ilvl="5" w:tplc="E94CCBEE">
      <w:start w:val="1"/>
      <w:numFmt w:val="bullet"/>
      <w:lvlText w:val=""/>
      <w:lvlJc w:val="left"/>
      <w:pPr>
        <w:ind w:left="4320" w:hanging="360"/>
      </w:pPr>
      <w:rPr>
        <w:rFonts w:ascii="Wingdings" w:hAnsi="Wingdings" w:hint="default"/>
      </w:rPr>
    </w:lvl>
    <w:lvl w:ilvl="6" w:tplc="11F8D5EE">
      <w:start w:val="1"/>
      <w:numFmt w:val="bullet"/>
      <w:lvlText w:val=""/>
      <w:lvlJc w:val="left"/>
      <w:pPr>
        <w:ind w:left="5040" w:hanging="360"/>
      </w:pPr>
      <w:rPr>
        <w:rFonts w:ascii="Symbol" w:hAnsi="Symbol" w:hint="default"/>
      </w:rPr>
    </w:lvl>
    <w:lvl w:ilvl="7" w:tplc="8E5E2E7A">
      <w:start w:val="1"/>
      <w:numFmt w:val="bullet"/>
      <w:lvlText w:val="o"/>
      <w:lvlJc w:val="left"/>
      <w:pPr>
        <w:ind w:left="5760" w:hanging="360"/>
      </w:pPr>
      <w:rPr>
        <w:rFonts w:ascii="Courier New" w:hAnsi="Courier New" w:hint="default"/>
      </w:rPr>
    </w:lvl>
    <w:lvl w:ilvl="8" w:tplc="7892125E">
      <w:start w:val="1"/>
      <w:numFmt w:val="bullet"/>
      <w:lvlText w:val=""/>
      <w:lvlJc w:val="left"/>
      <w:pPr>
        <w:ind w:left="6480" w:hanging="360"/>
      </w:pPr>
      <w:rPr>
        <w:rFonts w:ascii="Wingdings" w:hAnsi="Wingdings" w:hint="default"/>
      </w:rPr>
    </w:lvl>
  </w:abstractNum>
  <w:abstractNum w:abstractNumId="9" w15:restartNumberingAfterBreak="0">
    <w:nsid w:val="43BB1A00"/>
    <w:multiLevelType w:val="hybridMultilevel"/>
    <w:tmpl w:val="6E36AD7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43E74175"/>
    <w:multiLevelType w:val="hybridMultilevel"/>
    <w:tmpl w:val="F3E0666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1" w15:restartNumberingAfterBreak="0">
    <w:nsid w:val="45EE7A6D"/>
    <w:multiLevelType w:val="hybridMultilevel"/>
    <w:tmpl w:val="F07A06B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2" w15:restartNumberingAfterBreak="0">
    <w:nsid w:val="463F1C9B"/>
    <w:multiLevelType w:val="hybridMultilevel"/>
    <w:tmpl w:val="1AC8B30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4B5F94E5"/>
    <w:multiLevelType w:val="hybridMultilevel"/>
    <w:tmpl w:val="91001658"/>
    <w:lvl w:ilvl="0" w:tplc="AABC6ECE">
      <w:start w:val="1"/>
      <w:numFmt w:val="bullet"/>
      <w:lvlText w:val=""/>
      <w:lvlJc w:val="left"/>
      <w:pPr>
        <w:ind w:left="720" w:hanging="360"/>
      </w:pPr>
      <w:rPr>
        <w:rFonts w:ascii="Symbol" w:hAnsi="Symbol" w:hint="default"/>
      </w:rPr>
    </w:lvl>
    <w:lvl w:ilvl="1" w:tplc="3F980A6E">
      <w:start w:val="1"/>
      <w:numFmt w:val="bullet"/>
      <w:lvlText w:val="o"/>
      <w:lvlJc w:val="left"/>
      <w:pPr>
        <w:ind w:left="1440" w:hanging="360"/>
      </w:pPr>
      <w:rPr>
        <w:rFonts w:ascii="Courier New" w:hAnsi="Courier New" w:hint="default"/>
      </w:rPr>
    </w:lvl>
    <w:lvl w:ilvl="2" w:tplc="80B881FA">
      <w:start w:val="1"/>
      <w:numFmt w:val="bullet"/>
      <w:lvlText w:val=""/>
      <w:lvlJc w:val="left"/>
      <w:pPr>
        <w:ind w:left="2160" w:hanging="360"/>
      </w:pPr>
      <w:rPr>
        <w:rFonts w:ascii="Wingdings" w:hAnsi="Wingdings" w:hint="default"/>
      </w:rPr>
    </w:lvl>
    <w:lvl w:ilvl="3" w:tplc="F684C7C4">
      <w:start w:val="1"/>
      <w:numFmt w:val="bullet"/>
      <w:lvlText w:val=""/>
      <w:lvlJc w:val="left"/>
      <w:pPr>
        <w:ind w:left="2880" w:hanging="360"/>
      </w:pPr>
      <w:rPr>
        <w:rFonts w:ascii="Symbol" w:hAnsi="Symbol" w:hint="default"/>
      </w:rPr>
    </w:lvl>
    <w:lvl w:ilvl="4" w:tplc="51D6DC18">
      <w:start w:val="1"/>
      <w:numFmt w:val="bullet"/>
      <w:lvlText w:val="o"/>
      <w:lvlJc w:val="left"/>
      <w:pPr>
        <w:ind w:left="3600" w:hanging="360"/>
      </w:pPr>
      <w:rPr>
        <w:rFonts w:ascii="Courier New" w:hAnsi="Courier New" w:hint="default"/>
      </w:rPr>
    </w:lvl>
    <w:lvl w:ilvl="5" w:tplc="4620B8E2">
      <w:start w:val="1"/>
      <w:numFmt w:val="bullet"/>
      <w:lvlText w:val=""/>
      <w:lvlJc w:val="left"/>
      <w:pPr>
        <w:ind w:left="4320" w:hanging="360"/>
      </w:pPr>
      <w:rPr>
        <w:rFonts w:ascii="Wingdings" w:hAnsi="Wingdings" w:hint="default"/>
      </w:rPr>
    </w:lvl>
    <w:lvl w:ilvl="6" w:tplc="255A525E">
      <w:start w:val="1"/>
      <w:numFmt w:val="bullet"/>
      <w:lvlText w:val=""/>
      <w:lvlJc w:val="left"/>
      <w:pPr>
        <w:ind w:left="5040" w:hanging="360"/>
      </w:pPr>
      <w:rPr>
        <w:rFonts w:ascii="Symbol" w:hAnsi="Symbol" w:hint="default"/>
      </w:rPr>
    </w:lvl>
    <w:lvl w:ilvl="7" w:tplc="659C67F4">
      <w:start w:val="1"/>
      <w:numFmt w:val="bullet"/>
      <w:lvlText w:val="o"/>
      <w:lvlJc w:val="left"/>
      <w:pPr>
        <w:ind w:left="5760" w:hanging="360"/>
      </w:pPr>
      <w:rPr>
        <w:rFonts w:ascii="Courier New" w:hAnsi="Courier New" w:hint="default"/>
      </w:rPr>
    </w:lvl>
    <w:lvl w:ilvl="8" w:tplc="866446C2">
      <w:start w:val="1"/>
      <w:numFmt w:val="bullet"/>
      <w:lvlText w:val=""/>
      <w:lvlJc w:val="left"/>
      <w:pPr>
        <w:ind w:left="6480" w:hanging="360"/>
      </w:pPr>
      <w:rPr>
        <w:rFonts w:ascii="Wingdings" w:hAnsi="Wingdings" w:hint="default"/>
      </w:rPr>
    </w:lvl>
  </w:abstractNum>
  <w:abstractNum w:abstractNumId="14" w15:restartNumberingAfterBreak="0">
    <w:nsid w:val="4D767993"/>
    <w:multiLevelType w:val="hybridMultilevel"/>
    <w:tmpl w:val="9AE26A7E"/>
    <w:lvl w:ilvl="0" w:tplc="0C090001">
      <w:start w:val="1"/>
      <w:numFmt w:val="bullet"/>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5" w15:restartNumberingAfterBreak="0">
    <w:nsid w:val="50B85721"/>
    <w:multiLevelType w:val="hybridMultilevel"/>
    <w:tmpl w:val="85BACE54"/>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1C77912"/>
    <w:multiLevelType w:val="hybridMultilevel"/>
    <w:tmpl w:val="9C56017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7" w15:restartNumberingAfterBreak="0">
    <w:nsid w:val="6B950BFC"/>
    <w:multiLevelType w:val="hybridMultilevel"/>
    <w:tmpl w:val="D9E82D4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8" w15:restartNumberingAfterBreak="0">
    <w:nsid w:val="6C9F61C4"/>
    <w:multiLevelType w:val="hybridMultilevel"/>
    <w:tmpl w:val="F51A9620"/>
    <w:lvl w:ilvl="0" w:tplc="0C09000F">
      <w:start w:val="1"/>
      <w:numFmt w:val="decimal"/>
      <w:lvlText w:val="%1."/>
      <w:lvlJc w:val="left"/>
      <w:pPr>
        <w:ind w:left="720" w:hanging="360"/>
      </w:pPr>
      <w:rPr>
        <w:rFonts w:hint="default"/>
      </w:r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9" w15:restartNumberingAfterBreak="0">
    <w:nsid w:val="6EA43C30"/>
    <w:multiLevelType w:val="hybridMultilevel"/>
    <w:tmpl w:val="0798B6E2"/>
    <w:lvl w:ilvl="0" w:tplc="99F00CDE">
      <w:start w:val="1"/>
      <w:numFmt w:val="bullet"/>
      <w:lvlText w:val=""/>
      <w:lvlJc w:val="left"/>
      <w:pPr>
        <w:ind w:left="720" w:hanging="360"/>
      </w:pPr>
      <w:rPr>
        <w:rFonts w:ascii="Symbol" w:hAnsi="Symbol" w:hint="default"/>
      </w:rPr>
    </w:lvl>
    <w:lvl w:ilvl="1" w:tplc="1D468D16">
      <w:start w:val="1"/>
      <w:numFmt w:val="bullet"/>
      <w:lvlText w:val="o"/>
      <w:lvlJc w:val="left"/>
      <w:pPr>
        <w:ind w:left="1440" w:hanging="360"/>
      </w:pPr>
      <w:rPr>
        <w:rFonts w:ascii="Courier New" w:hAnsi="Courier New" w:hint="default"/>
      </w:rPr>
    </w:lvl>
    <w:lvl w:ilvl="2" w:tplc="F3EEABA0">
      <w:start w:val="1"/>
      <w:numFmt w:val="bullet"/>
      <w:lvlText w:val=""/>
      <w:lvlJc w:val="left"/>
      <w:pPr>
        <w:ind w:left="2160" w:hanging="360"/>
      </w:pPr>
      <w:rPr>
        <w:rFonts w:ascii="Wingdings" w:hAnsi="Wingdings" w:hint="default"/>
      </w:rPr>
    </w:lvl>
    <w:lvl w:ilvl="3" w:tplc="B11E5362">
      <w:start w:val="1"/>
      <w:numFmt w:val="bullet"/>
      <w:lvlText w:val=""/>
      <w:lvlJc w:val="left"/>
      <w:pPr>
        <w:ind w:left="2880" w:hanging="360"/>
      </w:pPr>
      <w:rPr>
        <w:rFonts w:ascii="Symbol" w:hAnsi="Symbol" w:hint="default"/>
      </w:rPr>
    </w:lvl>
    <w:lvl w:ilvl="4" w:tplc="5E149224">
      <w:start w:val="1"/>
      <w:numFmt w:val="bullet"/>
      <w:lvlText w:val="o"/>
      <w:lvlJc w:val="left"/>
      <w:pPr>
        <w:ind w:left="3600" w:hanging="360"/>
      </w:pPr>
      <w:rPr>
        <w:rFonts w:ascii="Courier New" w:hAnsi="Courier New" w:hint="default"/>
      </w:rPr>
    </w:lvl>
    <w:lvl w:ilvl="5" w:tplc="FE6E46D8">
      <w:start w:val="1"/>
      <w:numFmt w:val="bullet"/>
      <w:lvlText w:val=""/>
      <w:lvlJc w:val="left"/>
      <w:pPr>
        <w:ind w:left="4320" w:hanging="360"/>
      </w:pPr>
      <w:rPr>
        <w:rFonts w:ascii="Wingdings" w:hAnsi="Wingdings" w:hint="default"/>
      </w:rPr>
    </w:lvl>
    <w:lvl w:ilvl="6" w:tplc="2E4EDB2C">
      <w:start w:val="1"/>
      <w:numFmt w:val="bullet"/>
      <w:lvlText w:val=""/>
      <w:lvlJc w:val="left"/>
      <w:pPr>
        <w:ind w:left="5040" w:hanging="360"/>
      </w:pPr>
      <w:rPr>
        <w:rFonts w:ascii="Symbol" w:hAnsi="Symbol" w:hint="default"/>
      </w:rPr>
    </w:lvl>
    <w:lvl w:ilvl="7" w:tplc="AFEA5752">
      <w:start w:val="1"/>
      <w:numFmt w:val="bullet"/>
      <w:lvlText w:val="o"/>
      <w:lvlJc w:val="left"/>
      <w:pPr>
        <w:ind w:left="5760" w:hanging="360"/>
      </w:pPr>
      <w:rPr>
        <w:rFonts w:ascii="Courier New" w:hAnsi="Courier New" w:hint="default"/>
      </w:rPr>
    </w:lvl>
    <w:lvl w:ilvl="8" w:tplc="44A24F66">
      <w:start w:val="1"/>
      <w:numFmt w:val="bullet"/>
      <w:lvlText w:val=""/>
      <w:lvlJc w:val="left"/>
      <w:pPr>
        <w:ind w:left="6480" w:hanging="360"/>
      </w:pPr>
      <w:rPr>
        <w:rFonts w:ascii="Wingdings" w:hAnsi="Wingdings" w:hint="default"/>
      </w:rPr>
    </w:lvl>
  </w:abstractNum>
  <w:abstractNum w:abstractNumId="20" w15:restartNumberingAfterBreak="0">
    <w:nsid w:val="74471707"/>
    <w:multiLevelType w:val="hybridMultilevel"/>
    <w:tmpl w:val="1E6A1C48"/>
    <w:lvl w:ilvl="0" w:tplc="0C09000F">
      <w:start w:val="1"/>
      <w:numFmt w:val="decimal"/>
      <w:lvlText w:val="%1."/>
      <w:lvlJc w:val="left"/>
      <w:pPr>
        <w:ind w:left="720" w:hanging="36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21" w15:restartNumberingAfterBreak="0">
    <w:nsid w:val="761A2827"/>
    <w:multiLevelType w:val="multilevel"/>
    <w:tmpl w:val="1C5A10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2" w15:restartNumberingAfterBreak="0">
    <w:nsid w:val="7644286A"/>
    <w:multiLevelType w:val="hybridMultilevel"/>
    <w:tmpl w:val="137E1998"/>
    <w:lvl w:ilvl="0" w:tplc="3A403A4E">
      <w:start w:val="1"/>
      <w:numFmt w:val="bullet"/>
      <w:lvlText w:val=""/>
      <w:lvlJc w:val="left"/>
      <w:pPr>
        <w:ind w:left="720" w:hanging="360"/>
      </w:pPr>
      <w:rPr>
        <w:rFonts w:ascii="Symbol" w:hAnsi="Symbol" w:hint="default"/>
      </w:rPr>
    </w:lvl>
    <w:lvl w:ilvl="1" w:tplc="1F28B740">
      <w:start w:val="1"/>
      <w:numFmt w:val="bullet"/>
      <w:lvlText w:val="o"/>
      <w:lvlJc w:val="left"/>
      <w:pPr>
        <w:ind w:left="1440" w:hanging="360"/>
      </w:pPr>
      <w:rPr>
        <w:rFonts w:ascii="Courier New" w:hAnsi="Courier New" w:hint="default"/>
      </w:rPr>
    </w:lvl>
    <w:lvl w:ilvl="2" w:tplc="B3AA1A20">
      <w:start w:val="1"/>
      <w:numFmt w:val="bullet"/>
      <w:lvlText w:val=""/>
      <w:lvlJc w:val="left"/>
      <w:pPr>
        <w:ind w:left="2160" w:hanging="360"/>
      </w:pPr>
      <w:rPr>
        <w:rFonts w:ascii="Wingdings" w:hAnsi="Wingdings" w:hint="default"/>
      </w:rPr>
    </w:lvl>
    <w:lvl w:ilvl="3" w:tplc="7C0652D6">
      <w:start w:val="1"/>
      <w:numFmt w:val="bullet"/>
      <w:lvlText w:val=""/>
      <w:lvlJc w:val="left"/>
      <w:pPr>
        <w:ind w:left="2880" w:hanging="360"/>
      </w:pPr>
      <w:rPr>
        <w:rFonts w:ascii="Symbol" w:hAnsi="Symbol" w:hint="default"/>
      </w:rPr>
    </w:lvl>
    <w:lvl w:ilvl="4" w:tplc="306AC642">
      <w:start w:val="1"/>
      <w:numFmt w:val="bullet"/>
      <w:lvlText w:val="o"/>
      <w:lvlJc w:val="left"/>
      <w:pPr>
        <w:ind w:left="3600" w:hanging="360"/>
      </w:pPr>
      <w:rPr>
        <w:rFonts w:ascii="Courier New" w:hAnsi="Courier New" w:hint="default"/>
      </w:rPr>
    </w:lvl>
    <w:lvl w:ilvl="5" w:tplc="4D9CAA36">
      <w:start w:val="1"/>
      <w:numFmt w:val="bullet"/>
      <w:lvlText w:val=""/>
      <w:lvlJc w:val="left"/>
      <w:pPr>
        <w:ind w:left="4320" w:hanging="360"/>
      </w:pPr>
      <w:rPr>
        <w:rFonts w:ascii="Wingdings" w:hAnsi="Wingdings" w:hint="default"/>
      </w:rPr>
    </w:lvl>
    <w:lvl w:ilvl="6" w:tplc="5582EA86">
      <w:start w:val="1"/>
      <w:numFmt w:val="bullet"/>
      <w:lvlText w:val=""/>
      <w:lvlJc w:val="left"/>
      <w:pPr>
        <w:ind w:left="5040" w:hanging="360"/>
      </w:pPr>
      <w:rPr>
        <w:rFonts w:ascii="Symbol" w:hAnsi="Symbol" w:hint="default"/>
      </w:rPr>
    </w:lvl>
    <w:lvl w:ilvl="7" w:tplc="B17A285C">
      <w:start w:val="1"/>
      <w:numFmt w:val="bullet"/>
      <w:lvlText w:val="o"/>
      <w:lvlJc w:val="left"/>
      <w:pPr>
        <w:ind w:left="5760" w:hanging="360"/>
      </w:pPr>
      <w:rPr>
        <w:rFonts w:ascii="Courier New" w:hAnsi="Courier New" w:hint="default"/>
      </w:rPr>
    </w:lvl>
    <w:lvl w:ilvl="8" w:tplc="CE029908">
      <w:start w:val="1"/>
      <w:numFmt w:val="bullet"/>
      <w:lvlText w:val=""/>
      <w:lvlJc w:val="left"/>
      <w:pPr>
        <w:ind w:left="6480" w:hanging="360"/>
      </w:pPr>
      <w:rPr>
        <w:rFonts w:ascii="Wingdings" w:hAnsi="Wingdings" w:hint="default"/>
      </w:rPr>
    </w:lvl>
  </w:abstractNum>
  <w:abstractNum w:abstractNumId="23" w15:restartNumberingAfterBreak="0">
    <w:nsid w:val="78D834D7"/>
    <w:multiLevelType w:val="hybridMultilevel"/>
    <w:tmpl w:val="4140B350"/>
    <w:lvl w:ilvl="0" w:tplc="749C228E">
      <w:start w:val="1"/>
      <w:numFmt w:val="bullet"/>
      <w:lvlText w:val=""/>
      <w:lvlJc w:val="left"/>
      <w:pPr>
        <w:ind w:left="720" w:hanging="360"/>
      </w:pPr>
      <w:rPr>
        <w:rFonts w:ascii="Symbol" w:hAnsi="Symbol" w:hint="default"/>
      </w:rPr>
    </w:lvl>
    <w:lvl w:ilvl="1" w:tplc="F3164F52">
      <w:start w:val="1"/>
      <w:numFmt w:val="bullet"/>
      <w:lvlText w:val="o"/>
      <w:lvlJc w:val="left"/>
      <w:pPr>
        <w:ind w:left="1440" w:hanging="360"/>
      </w:pPr>
      <w:rPr>
        <w:rFonts w:ascii="Courier New" w:hAnsi="Courier New" w:hint="default"/>
      </w:rPr>
    </w:lvl>
    <w:lvl w:ilvl="2" w:tplc="5B60F4DA">
      <w:start w:val="1"/>
      <w:numFmt w:val="bullet"/>
      <w:lvlText w:val=""/>
      <w:lvlJc w:val="left"/>
      <w:pPr>
        <w:ind w:left="2160" w:hanging="360"/>
      </w:pPr>
      <w:rPr>
        <w:rFonts w:ascii="Wingdings" w:hAnsi="Wingdings" w:hint="default"/>
      </w:rPr>
    </w:lvl>
    <w:lvl w:ilvl="3" w:tplc="E728A54E">
      <w:start w:val="1"/>
      <w:numFmt w:val="bullet"/>
      <w:lvlText w:val=""/>
      <w:lvlJc w:val="left"/>
      <w:pPr>
        <w:ind w:left="2880" w:hanging="360"/>
      </w:pPr>
      <w:rPr>
        <w:rFonts w:ascii="Symbol" w:hAnsi="Symbol" w:hint="default"/>
      </w:rPr>
    </w:lvl>
    <w:lvl w:ilvl="4" w:tplc="27206960">
      <w:start w:val="1"/>
      <w:numFmt w:val="bullet"/>
      <w:lvlText w:val="o"/>
      <w:lvlJc w:val="left"/>
      <w:pPr>
        <w:ind w:left="3600" w:hanging="360"/>
      </w:pPr>
      <w:rPr>
        <w:rFonts w:ascii="Courier New" w:hAnsi="Courier New" w:hint="default"/>
      </w:rPr>
    </w:lvl>
    <w:lvl w:ilvl="5" w:tplc="25429F3C">
      <w:start w:val="1"/>
      <w:numFmt w:val="bullet"/>
      <w:lvlText w:val=""/>
      <w:lvlJc w:val="left"/>
      <w:pPr>
        <w:ind w:left="4320" w:hanging="360"/>
      </w:pPr>
      <w:rPr>
        <w:rFonts w:ascii="Wingdings" w:hAnsi="Wingdings" w:hint="default"/>
      </w:rPr>
    </w:lvl>
    <w:lvl w:ilvl="6" w:tplc="6A129710">
      <w:start w:val="1"/>
      <w:numFmt w:val="bullet"/>
      <w:lvlText w:val=""/>
      <w:lvlJc w:val="left"/>
      <w:pPr>
        <w:ind w:left="5040" w:hanging="360"/>
      </w:pPr>
      <w:rPr>
        <w:rFonts w:ascii="Symbol" w:hAnsi="Symbol" w:hint="default"/>
      </w:rPr>
    </w:lvl>
    <w:lvl w:ilvl="7" w:tplc="AFBADE66">
      <w:start w:val="1"/>
      <w:numFmt w:val="bullet"/>
      <w:lvlText w:val="o"/>
      <w:lvlJc w:val="left"/>
      <w:pPr>
        <w:ind w:left="5760" w:hanging="360"/>
      </w:pPr>
      <w:rPr>
        <w:rFonts w:ascii="Courier New" w:hAnsi="Courier New" w:hint="default"/>
      </w:rPr>
    </w:lvl>
    <w:lvl w:ilvl="8" w:tplc="95A213EC">
      <w:start w:val="1"/>
      <w:numFmt w:val="bullet"/>
      <w:lvlText w:val=""/>
      <w:lvlJc w:val="left"/>
      <w:pPr>
        <w:ind w:left="6480" w:hanging="360"/>
      </w:pPr>
      <w:rPr>
        <w:rFonts w:ascii="Wingdings" w:hAnsi="Wingdings" w:hint="default"/>
      </w:rPr>
    </w:lvl>
  </w:abstractNum>
  <w:abstractNum w:abstractNumId="24" w15:restartNumberingAfterBreak="0">
    <w:nsid w:val="79CB1F5B"/>
    <w:multiLevelType w:val="hybridMultilevel"/>
    <w:tmpl w:val="774E8E20"/>
    <w:lvl w:ilvl="0" w:tplc="F582353A">
      <w:start w:val="1"/>
      <w:numFmt w:val="bullet"/>
      <w:lvlText w:val=""/>
      <w:lvlJc w:val="left"/>
      <w:pPr>
        <w:ind w:left="720" w:hanging="360"/>
      </w:pPr>
      <w:rPr>
        <w:rFonts w:ascii="Symbol" w:hAnsi="Symbol" w:hint="default"/>
      </w:rPr>
    </w:lvl>
    <w:lvl w:ilvl="1" w:tplc="5D842F82">
      <w:start w:val="1"/>
      <w:numFmt w:val="bullet"/>
      <w:lvlText w:val="o"/>
      <w:lvlJc w:val="left"/>
      <w:pPr>
        <w:ind w:left="1440" w:hanging="360"/>
      </w:pPr>
      <w:rPr>
        <w:rFonts w:ascii="Courier New" w:hAnsi="Courier New" w:hint="default"/>
      </w:rPr>
    </w:lvl>
    <w:lvl w:ilvl="2" w:tplc="F7806E90">
      <w:start w:val="1"/>
      <w:numFmt w:val="bullet"/>
      <w:lvlText w:val=""/>
      <w:lvlJc w:val="left"/>
      <w:pPr>
        <w:ind w:left="2160" w:hanging="360"/>
      </w:pPr>
      <w:rPr>
        <w:rFonts w:ascii="Wingdings" w:hAnsi="Wingdings" w:hint="default"/>
      </w:rPr>
    </w:lvl>
    <w:lvl w:ilvl="3" w:tplc="FF1A2D3E">
      <w:start w:val="1"/>
      <w:numFmt w:val="bullet"/>
      <w:lvlText w:val=""/>
      <w:lvlJc w:val="left"/>
      <w:pPr>
        <w:ind w:left="2880" w:hanging="360"/>
      </w:pPr>
      <w:rPr>
        <w:rFonts w:ascii="Symbol" w:hAnsi="Symbol" w:hint="default"/>
      </w:rPr>
    </w:lvl>
    <w:lvl w:ilvl="4" w:tplc="121C0C5E">
      <w:start w:val="1"/>
      <w:numFmt w:val="bullet"/>
      <w:lvlText w:val="o"/>
      <w:lvlJc w:val="left"/>
      <w:pPr>
        <w:ind w:left="3600" w:hanging="360"/>
      </w:pPr>
      <w:rPr>
        <w:rFonts w:ascii="Courier New" w:hAnsi="Courier New" w:hint="default"/>
      </w:rPr>
    </w:lvl>
    <w:lvl w:ilvl="5" w:tplc="D4B812FE">
      <w:start w:val="1"/>
      <w:numFmt w:val="bullet"/>
      <w:lvlText w:val=""/>
      <w:lvlJc w:val="left"/>
      <w:pPr>
        <w:ind w:left="4320" w:hanging="360"/>
      </w:pPr>
      <w:rPr>
        <w:rFonts w:ascii="Wingdings" w:hAnsi="Wingdings" w:hint="default"/>
      </w:rPr>
    </w:lvl>
    <w:lvl w:ilvl="6" w:tplc="17160CE6">
      <w:start w:val="1"/>
      <w:numFmt w:val="bullet"/>
      <w:lvlText w:val=""/>
      <w:lvlJc w:val="left"/>
      <w:pPr>
        <w:ind w:left="5040" w:hanging="360"/>
      </w:pPr>
      <w:rPr>
        <w:rFonts w:ascii="Symbol" w:hAnsi="Symbol" w:hint="default"/>
      </w:rPr>
    </w:lvl>
    <w:lvl w:ilvl="7" w:tplc="3424C582">
      <w:start w:val="1"/>
      <w:numFmt w:val="bullet"/>
      <w:lvlText w:val="o"/>
      <w:lvlJc w:val="left"/>
      <w:pPr>
        <w:ind w:left="5760" w:hanging="360"/>
      </w:pPr>
      <w:rPr>
        <w:rFonts w:ascii="Courier New" w:hAnsi="Courier New" w:hint="default"/>
      </w:rPr>
    </w:lvl>
    <w:lvl w:ilvl="8" w:tplc="81180546">
      <w:start w:val="1"/>
      <w:numFmt w:val="bullet"/>
      <w:lvlText w:val=""/>
      <w:lvlJc w:val="left"/>
      <w:pPr>
        <w:ind w:left="6480" w:hanging="360"/>
      </w:pPr>
      <w:rPr>
        <w:rFonts w:ascii="Wingdings" w:hAnsi="Wingdings" w:hint="default"/>
      </w:rPr>
    </w:lvl>
  </w:abstractNum>
  <w:abstractNum w:abstractNumId="25" w15:restartNumberingAfterBreak="0">
    <w:nsid w:val="7B9C53E3"/>
    <w:multiLevelType w:val="hybridMultilevel"/>
    <w:tmpl w:val="11D44254"/>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FBDCE916">
      <w:start w:val="1"/>
      <w:numFmt w:val="bullet"/>
      <w:lvlText w:val="-"/>
      <w:lvlJc w:val="left"/>
      <w:pPr>
        <w:ind w:left="2160" w:hanging="360"/>
      </w:pPr>
      <w:rPr>
        <w:rFonts w:ascii="Calibri" w:eastAsiaTheme="minorHAnsi" w:hAnsi="Calibri" w:cs="Calibri"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6" w15:restartNumberingAfterBreak="0">
    <w:nsid w:val="7DF8656E"/>
    <w:multiLevelType w:val="hybridMultilevel"/>
    <w:tmpl w:val="DAB4CE8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num w:numId="1" w16cid:durableId="778449217">
    <w:abstractNumId w:val="9"/>
  </w:num>
  <w:num w:numId="2" w16cid:durableId="1035229475">
    <w:abstractNumId w:val="14"/>
  </w:num>
  <w:num w:numId="3" w16cid:durableId="1750078071">
    <w:abstractNumId w:val="2"/>
  </w:num>
  <w:num w:numId="4" w16cid:durableId="506990554">
    <w:abstractNumId w:val="10"/>
  </w:num>
  <w:num w:numId="5" w16cid:durableId="203831662">
    <w:abstractNumId w:val="25"/>
  </w:num>
  <w:num w:numId="6" w16cid:durableId="966203998">
    <w:abstractNumId w:val="21"/>
  </w:num>
  <w:num w:numId="7" w16cid:durableId="284392272">
    <w:abstractNumId w:val="26"/>
  </w:num>
  <w:num w:numId="8" w16cid:durableId="1244342045">
    <w:abstractNumId w:val="11"/>
  </w:num>
  <w:num w:numId="9" w16cid:durableId="62528385">
    <w:abstractNumId w:val="16"/>
  </w:num>
  <w:num w:numId="10" w16cid:durableId="694963146">
    <w:abstractNumId w:val="12"/>
  </w:num>
  <w:num w:numId="11" w16cid:durableId="190650966">
    <w:abstractNumId w:val="4"/>
  </w:num>
  <w:num w:numId="12" w16cid:durableId="318580651">
    <w:abstractNumId w:val="3"/>
  </w:num>
  <w:num w:numId="13" w16cid:durableId="1543859820">
    <w:abstractNumId w:val="17"/>
  </w:num>
  <w:num w:numId="14" w16cid:durableId="659037678">
    <w:abstractNumId w:val="18"/>
  </w:num>
  <w:num w:numId="15" w16cid:durableId="866723063">
    <w:abstractNumId w:val="15"/>
  </w:num>
  <w:num w:numId="16" w16cid:durableId="655647759">
    <w:abstractNumId w:val="22"/>
  </w:num>
  <w:num w:numId="17" w16cid:durableId="2124642888">
    <w:abstractNumId w:val="8"/>
  </w:num>
  <w:num w:numId="18" w16cid:durableId="1306857656">
    <w:abstractNumId w:val="7"/>
  </w:num>
  <w:num w:numId="19" w16cid:durableId="1791704638">
    <w:abstractNumId w:val="24"/>
  </w:num>
  <w:num w:numId="20" w16cid:durableId="1729694077">
    <w:abstractNumId w:val="13"/>
  </w:num>
  <w:num w:numId="21" w16cid:durableId="201600124">
    <w:abstractNumId w:val="19"/>
  </w:num>
  <w:num w:numId="22" w16cid:durableId="236134495">
    <w:abstractNumId w:val="6"/>
  </w:num>
  <w:num w:numId="23" w16cid:durableId="1217283392">
    <w:abstractNumId w:val="23"/>
  </w:num>
  <w:num w:numId="24" w16cid:durableId="932708557">
    <w:abstractNumId w:val="0"/>
  </w:num>
  <w:num w:numId="25" w16cid:durableId="1975868088">
    <w:abstractNumId w:val="1"/>
  </w:num>
  <w:num w:numId="26" w16cid:durableId="1745637934">
    <w:abstractNumId w:val="5"/>
  </w:num>
  <w:num w:numId="27" w16cid:durableId="1203978546">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1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44AA"/>
    <w:rsid w:val="000008B9"/>
    <w:rsid w:val="00007362"/>
    <w:rsid w:val="00010B18"/>
    <w:rsid w:val="00010F60"/>
    <w:rsid w:val="00014E6A"/>
    <w:rsid w:val="000205BA"/>
    <w:rsid w:val="00020B6D"/>
    <w:rsid w:val="00023461"/>
    <w:rsid w:val="00023D8F"/>
    <w:rsid w:val="0002419E"/>
    <w:rsid w:val="00030AD9"/>
    <w:rsid w:val="00032CF3"/>
    <w:rsid w:val="0003415E"/>
    <w:rsid w:val="00035F71"/>
    <w:rsid w:val="00041620"/>
    <w:rsid w:val="00044EE2"/>
    <w:rsid w:val="00046F03"/>
    <w:rsid w:val="0005200A"/>
    <w:rsid w:val="000536A3"/>
    <w:rsid w:val="000546CA"/>
    <w:rsid w:val="000556B6"/>
    <w:rsid w:val="00060F5D"/>
    <w:rsid w:val="00061169"/>
    <w:rsid w:val="000705C7"/>
    <w:rsid w:val="00070810"/>
    <w:rsid w:val="00071142"/>
    <w:rsid w:val="00071A70"/>
    <w:rsid w:val="000733E3"/>
    <w:rsid w:val="000733ED"/>
    <w:rsid w:val="0007400A"/>
    <w:rsid w:val="00076CBB"/>
    <w:rsid w:val="0007741A"/>
    <w:rsid w:val="00082C13"/>
    <w:rsid w:val="00084C61"/>
    <w:rsid w:val="00086040"/>
    <w:rsid w:val="00097925"/>
    <w:rsid w:val="000A6B7F"/>
    <w:rsid w:val="000B38F1"/>
    <w:rsid w:val="000B4D8A"/>
    <w:rsid w:val="000B681E"/>
    <w:rsid w:val="000C2586"/>
    <w:rsid w:val="000C3F3E"/>
    <w:rsid w:val="000C78FC"/>
    <w:rsid w:val="000D130A"/>
    <w:rsid w:val="000D3E78"/>
    <w:rsid w:val="000E4A52"/>
    <w:rsid w:val="000E559D"/>
    <w:rsid w:val="000F1B0D"/>
    <w:rsid w:val="000F2741"/>
    <w:rsid w:val="000F3F72"/>
    <w:rsid w:val="000F6880"/>
    <w:rsid w:val="000F6D57"/>
    <w:rsid w:val="001015B0"/>
    <w:rsid w:val="0010161C"/>
    <w:rsid w:val="00102E2E"/>
    <w:rsid w:val="00107775"/>
    <w:rsid w:val="00107864"/>
    <w:rsid w:val="00112AEA"/>
    <w:rsid w:val="00112B31"/>
    <w:rsid w:val="001141EC"/>
    <w:rsid w:val="00121A9A"/>
    <w:rsid w:val="00123A83"/>
    <w:rsid w:val="001374AA"/>
    <w:rsid w:val="001379DD"/>
    <w:rsid w:val="001421D7"/>
    <w:rsid w:val="00144140"/>
    <w:rsid w:val="00153FCA"/>
    <w:rsid w:val="001551AA"/>
    <w:rsid w:val="00161615"/>
    <w:rsid w:val="00163855"/>
    <w:rsid w:val="00163D9C"/>
    <w:rsid w:val="00165E6F"/>
    <w:rsid w:val="00166074"/>
    <w:rsid w:val="00167174"/>
    <w:rsid w:val="001676A2"/>
    <w:rsid w:val="0016790C"/>
    <w:rsid w:val="00174FD4"/>
    <w:rsid w:val="00175346"/>
    <w:rsid w:val="00177ED2"/>
    <w:rsid w:val="00184F10"/>
    <w:rsid w:val="00191C26"/>
    <w:rsid w:val="001934EC"/>
    <w:rsid w:val="001A11FA"/>
    <w:rsid w:val="001A257B"/>
    <w:rsid w:val="001A7BCA"/>
    <w:rsid w:val="001B220C"/>
    <w:rsid w:val="001B38D2"/>
    <w:rsid w:val="001B69C8"/>
    <w:rsid w:val="001D1D45"/>
    <w:rsid w:val="001D67A3"/>
    <w:rsid w:val="001E1456"/>
    <w:rsid w:val="001E36DD"/>
    <w:rsid w:val="001E4D40"/>
    <w:rsid w:val="001F2A45"/>
    <w:rsid w:val="001F4A0D"/>
    <w:rsid w:val="001F6C5B"/>
    <w:rsid w:val="002019AA"/>
    <w:rsid w:val="00207D43"/>
    <w:rsid w:val="0021151A"/>
    <w:rsid w:val="00226413"/>
    <w:rsid w:val="00226837"/>
    <w:rsid w:val="0022742B"/>
    <w:rsid w:val="002403DC"/>
    <w:rsid w:val="00241573"/>
    <w:rsid w:val="0024320F"/>
    <w:rsid w:val="002445AD"/>
    <w:rsid w:val="00245AF2"/>
    <w:rsid w:val="0025655E"/>
    <w:rsid w:val="002569C5"/>
    <w:rsid w:val="00262643"/>
    <w:rsid w:val="00262767"/>
    <w:rsid w:val="00263498"/>
    <w:rsid w:val="00264B0B"/>
    <w:rsid w:val="00266953"/>
    <w:rsid w:val="002719C3"/>
    <w:rsid w:val="00271E3F"/>
    <w:rsid w:val="00281840"/>
    <w:rsid w:val="002825BC"/>
    <w:rsid w:val="00294122"/>
    <w:rsid w:val="00297224"/>
    <w:rsid w:val="00297F8E"/>
    <w:rsid w:val="002A2034"/>
    <w:rsid w:val="002A298B"/>
    <w:rsid w:val="002A5FFF"/>
    <w:rsid w:val="002A7703"/>
    <w:rsid w:val="002B559A"/>
    <w:rsid w:val="002B711A"/>
    <w:rsid w:val="002B7468"/>
    <w:rsid w:val="002C0AF9"/>
    <w:rsid w:val="002C487D"/>
    <w:rsid w:val="002C4D4B"/>
    <w:rsid w:val="002D0B85"/>
    <w:rsid w:val="002D25B9"/>
    <w:rsid w:val="002D58E0"/>
    <w:rsid w:val="002E39B0"/>
    <w:rsid w:val="002E447B"/>
    <w:rsid w:val="002E7586"/>
    <w:rsid w:val="002E7823"/>
    <w:rsid w:val="002F4078"/>
    <w:rsid w:val="002F5747"/>
    <w:rsid w:val="00307052"/>
    <w:rsid w:val="003077B5"/>
    <w:rsid w:val="00310AAC"/>
    <w:rsid w:val="00313D5E"/>
    <w:rsid w:val="00314149"/>
    <w:rsid w:val="0031458A"/>
    <w:rsid w:val="003166DE"/>
    <w:rsid w:val="00316E4E"/>
    <w:rsid w:val="00316F14"/>
    <w:rsid w:val="00324097"/>
    <w:rsid w:val="00325138"/>
    <w:rsid w:val="00327060"/>
    <w:rsid w:val="00334535"/>
    <w:rsid w:val="00335BB0"/>
    <w:rsid w:val="00340216"/>
    <w:rsid w:val="003430EA"/>
    <w:rsid w:val="003472E3"/>
    <w:rsid w:val="0035503D"/>
    <w:rsid w:val="00355123"/>
    <w:rsid w:val="003606C0"/>
    <w:rsid w:val="003615A5"/>
    <w:rsid w:val="00364C21"/>
    <w:rsid w:val="00367B22"/>
    <w:rsid w:val="00370D55"/>
    <w:rsid w:val="00376D47"/>
    <w:rsid w:val="00377C97"/>
    <w:rsid w:val="00382434"/>
    <w:rsid w:val="00382706"/>
    <w:rsid w:val="003832B6"/>
    <w:rsid w:val="003839CC"/>
    <w:rsid w:val="00386ED5"/>
    <w:rsid w:val="0039054B"/>
    <w:rsid w:val="003A48DB"/>
    <w:rsid w:val="003A75B1"/>
    <w:rsid w:val="003A7669"/>
    <w:rsid w:val="003B1507"/>
    <w:rsid w:val="003B3FC3"/>
    <w:rsid w:val="003B4079"/>
    <w:rsid w:val="003D7B04"/>
    <w:rsid w:val="003D7BED"/>
    <w:rsid w:val="003E067E"/>
    <w:rsid w:val="003E1FBC"/>
    <w:rsid w:val="003E356E"/>
    <w:rsid w:val="003E4953"/>
    <w:rsid w:val="003E59AA"/>
    <w:rsid w:val="003E662D"/>
    <w:rsid w:val="003E66AB"/>
    <w:rsid w:val="003F297F"/>
    <w:rsid w:val="003F4F96"/>
    <w:rsid w:val="0040078D"/>
    <w:rsid w:val="00405A23"/>
    <w:rsid w:val="0041102B"/>
    <w:rsid w:val="004113B9"/>
    <w:rsid w:val="00411C1C"/>
    <w:rsid w:val="0041203D"/>
    <w:rsid w:val="00412CE5"/>
    <w:rsid w:val="0041358C"/>
    <w:rsid w:val="00420305"/>
    <w:rsid w:val="00420C82"/>
    <w:rsid w:val="00423148"/>
    <w:rsid w:val="00423D62"/>
    <w:rsid w:val="00425B1A"/>
    <w:rsid w:val="00426DCC"/>
    <w:rsid w:val="00432F80"/>
    <w:rsid w:val="00434BF9"/>
    <w:rsid w:val="004368D0"/>
    <w:rsid w:val="00440183"/>
    <w:rsid w:val="00443167"/>
    <w:rsid w:val="00446133"/>
    <w:rsid w:val="004506F7"/>
    <w:rsid w:val="00453C07"/>
    <w:rsid w:val="00455797"/>
    <w:rsid w:val="00456973"/>
    <w:rsid w:val="0047098B"/>
    <w:rsid w:val="004738D2"/>
    <w:rsid w:val="00483011"/>
    <w:rsid w:val="00486A3C"/>
    <w:rsid w:val="00490605"/>
    <w:rsid w:val="00491DCF"/>
    <w:rsid w:val="00495E35"/>
    <w:rsid w:val="004973C8"/>
    <w:rsid w:val="004A13CE"/>
    <w:rsid w:val="004A1E78"/>
    <w:rsid w:val="004A1EE4"/>
    <w:rsid w:val="004A21EF"/>
    <w:rsid w:val="004A595C"/>
    <w:rsid w:val="004B111F"/>
    <w:rsid w:val="004B2EF0"/>
    <w:rsid w:val="004B589F"/>
    <w:rsid w:val="004C20A8"/>
    <w:rsid w:val="004C4FDF"/>
    <w:rsid w:val="004C6BE6"/>
    <w:rsid w:val="004D40F2"/>
    <w:rsid w:val="004D455F"/>
    <w:rsid w:val="004D68B3"/>
    <w:rsid w:val="004E0A4C"/>
    <w:rsid w:val="004E16BE"/>
    <w:rsid w:val="004E42A1"/>
    <w:rsid w:val="004E4843"/>
    <w:rsid w:val="004F4CE7"/>
    <w:rsid w:val="00500B50"/>
    <w:rsid w:val="00501CEF"/>
    <w:rsid w:val="0050298F"/>
    <w:rsid w:val="00512E35"/>
    <w:rsid w:val="00515B8E"/>
    <w:rsid w:val="005168E6"/>
    <w:rsid w:val="00517430"/>
    <w:rsid w:val="00530DAC"/>
    <w:rsid w:val="00534334"/>
    <w:rsid w:val="00534D33"/>
    <w:rsid w:val="00535CED"/>
    <w:rsid w:val="00536105"/>
    <w:rsid w:val="0053676D"/>
    <w:rsid w:val="00546380"/>
    <w:rsid w:val="0054739C"/>
    <w:rsid w:val="005542EA"/>
    <w:rsid w:val="00555794"/>
    <w:rsid w:val="00557830"/>
    <w:rsid w:val="00563C22"/>
    <w:rsid w:val="00570394"/>
    <w:rsid w:val="00571B0C"/>
    <w:rsid w:val="00575387"/>
    <w:rsid w:val="00575F01"/>
    <w:rsid w:val="005766EA"/>
    <w:rsid w:val="005777A2"/>
    <w:rsid w:val="00581CDE"/>
    <w:rsid w:val="00582149"/>
    <w:rsid w:val="00583BEB"/>
    <w:rsid w:val="00584FF2"/>
    <w:rsid w:val="0058500A"/>
    <w:rsid w:val="00585D64"/>
    <w:rsid w:val="0059167A"/>
    <w:rsid w:val="00595E62"/>
    <w:rsid w:val="005975CF"/>
    <w:rsid w:val="005A0286"/>
    <w:rsid w:val="005A41CC"/>
    <w:rsid w:val="005A587E"/>
    <w:rsid w:val="005A58DE"/>
    <w:rsid w:val="005A62E7"/>
    <w:rsid w:val="005B5021"/>
    <w:rsid w:val="005B5BCC"/>
    <w:rsid w:val="005B5EC2"/>
    <w:rsid w:val="005B732D"/>
    <w:rsid w:val="005B7F4C"/>
    <w:rsid w:val="005C2199"/>
    <w:rsid w:val="005C2EEE"/>
    <w:rsid w:val="005C4115"/>
    <w:rsid w:val="005C5015"/>
    <w:rsid w:val="005C58DC"/>
    <w:rsid w:val="005D1B69"/>
    <w:rsid w:val="005D4A46"/>
    <w:rsid w:val="005D5AAA"/>
    <w:rsid w:val="005E37C2"/>
    <w:rsid w:val="005E3BCB"/>
    <w:rsid w:val="005E412D"/>
    <w:rsid w:val="005F1517"/>
    <w:rsid w:val="005F1549"/>
    <w:rsid w:val="005F18B9"/>
    <w:rsid w:val="005F50D2"/>
    <w:rsid w:val="0060366F"/>
    <w:rsid w:val="006067F4"/>
    <w:rsid w:val="00606A0B"/>
    <w:rsid w:val="0061668D"/>
    <w:rsid w:val="00620B7E"/>
    <w:rsid w:val="00621417"/>
    <w:rsid w:val="00623035"/>
    <w:rsid w:val="00623556"/>
    <w:rsid w:val="0062391F"/>
    <w:rsid w:val="00623F38"/>
    <w:rsid w:val="0062504B"/>
    <w:rsid w:val="0063018E"/>
    <w:rsid w:val="0063384B"/>
    <w:rsid w:val="00637003"/>
    <w:rsid w:val="0064140C"/>
    <w:rsid w:val="00643A61"/>
    <w:rsid w:val="00645F97"/>
    <w:rsid w:val="006470C5"/>
    <w:rsid w:val="0064B3F6"/>
    <w:rsid w:val="00654109"/>
    <w:rsid w:val="006576F3"/>
    <w:rsid w:val="006604FE"/>
    <w:rsid w:val="00661DE9"/>
    <w:rsid w:val="00667719"/>
    <w:rsid w:val="00673AAB"/>
    <w:rsid w:val="006845A2"/>
    <w:rsid w:val="00686426"/>
    <w:rsid w:val="006A482F"/>
    <w:rsid w:val="006B17FA"/>
    <w:rsid w:val="006B3937"/>
    <w:rsid w:val="006C015A"/>
    <w:rsid w:val="006C1F5B"/>
    <w:rsid w:val="006C3A64"/>
    <w:rsid w:val="006C4192"/>
    <w:rsid w:val="006D0F19"/>
    <w:rsid w:val="006D1C07"/>
    <w:rsid w:val="006E3F78"/>
    <w:rsid w:val="006E6E83"/>
    <w:rsid w:val="006F1ED1"/>
    <w:rsid w:val="006F5A8E"/>
    <w:rsid w:val="006F6942"/>
    <w:rsid w:val="0070342B"/>
    <w:rsid w:val="00703D71"/>
    <w:rsid w:val="00706336"/>
    <w:rsid w:val="00706D3C"/>
    <w:rsid w:val="00710F7A"/>
    <w:rsid w:val="007169A0"/>
    <w:rsid w:val="00720639"/>
    <w:rsid w:val="00721FC3"/>
    <w:rsid w:val="007259E5"/>
    <w:rsid w:val="00732724"/>
    <w:rsid w:val="00752D8C"/>
    <w:rsid w:val="007551D4"/>
    <w:rsid w:val="0076226F"/>
    <w:rsid w:val="00767A81"/>
    <w:rsid w:val="00773F3F"/>
    <w:rsid w:val="007807C8"/>
    <w:rsid w:val="00781BF8"/>
    <w:rsid w:val="007831D2"/>
    <w:rsid w:val="007835AD"/>
    <w:rsid w:val="007840E0"/>
    <w:rsid w:val="007847A8"/>
    <w:rsid w:val="00791B23"/>
    <w:rsid w:val="007921F0"/>
    <w:rsid w:val="00792459"/>
    <w:rsid w:val="00792D2D"/>
    <w:rsid w:val="00794C5E"/>
    <w:rsid w:val="00796FBE"/>
    <w:rsid w:val="00797F6A"/>
    <w:rsid w:val="007A0E35"/>
    <w:rsid w:val="007A2E14"/>
    <w:rsid w:val="007A4398"/>
    <w:rsid w:val="007A6ACE"/>
    <w:rsid w:val="007A7066"/>
    <w:rsid w:val="007B04E9"/>
    <w:rsid w:val="007B41A1"/>
    <w:rsid w:val="007B5B0A"/>
    <w:rsid w:val="007C3ACC"/>
    <w:rsid w:val="007C748D"/>
    <w:rsid w:val="007D071C"/>
    <w:rsid w:val="007D23AA"/>
    <w:rsid w:val="007D346B"/>
    <w:rsid w:val="007D4133"/>
    <w:rsid w:val="007D43CC"/>
    <w:rsid w:val="007D46DC"/>
    <w:rsid w:val="007D60D6"/>
    <w:rsid w:val="007F0610"/>
    <w:rsid w:val="007F30DB"/>
    <w:rsid w:val="007F479A"/>
    <w:rsid w:val="00800BFA"/>
    <w:rsid w:val="008025B0"/>
    <w:rsid w:val="00806492"/>
    <w:rsid w:val="00807599"/>
    <w:rsid w:val="00817328"/>
    <w:rsid w:val="00825358"/>
    <w:rsid w:val="008261D7"/>
    <w:rsid w:val="00830F28"/>
    <w:rsid w:val="00831E1E"/>
    <w:rsid w:val="00833CEC"/>
    <w:rsid w:val="00836C84"/>
    <w:rsid w:val="00843994"/>
    <w:rsid w:val="0084551A"/>
    <w:rsid w:val="00857CB9"/>
    <w:rsid w:val="008605E6"/>
    <w:rsid w:val="00861DF5"/>
    <w:rsid w:val="0086258B"/>
    <w:rsid w:val="00876764"/>
    <w:rsid w:val="00881F5C"/>
    <w:rsid w:val="00883417"/>
    <w:rsid w:val="00887A29"/>
    <w:rsid w:val="00891226"/>
    <w:rsid w:val="0089518F"/>
    <w:rsid w:val="00896186"/>
    <w:rsid w:val="008A1779"/>
    <w:rsid w:val="008A2D1D"/>
    <w:rsid w:val="008B08CC"/>
    <w:rsid w:val="008B2D3A"/>
    <w:rsid w:val="008C3FCE"/>
    <w:rsid w:val="008C4858"/>
    <w:rsid w:val="008C5D46"/>
    <w:rsid w:val="008C65FE"/>
    <w:rsid w:val="008D4059"/>
    <w:rsid w:val="008D6592"/>
    <w:rsid w:val="008D6C9B"/>
    <w:rsid w:val="008E2102"/>
    <w:rsid w:val="008F0F04"/>
    <w:rsid w:val="008F3373"/>
    <w:rsid w:val="008F5286"/>
    <w:rsid w:val="008F6B19"/>
    <w:rsid w:val="00900FA6"/>
    <w:rsid w:val="00905564"/>
    <w:rsid w:val="00914F2C"/>
    <w:rsid w:val="009165CA"/>
    <w:rsid w:val="00917399"/>
    <w:rsid w:val="00923A15"/>
    <w:rsid w:val="00926A40"/>
    <w:rsid w:val="00926F55"/>
    <w:rsid w:val="00937154"/>
    <w:rsid w:val="00942C39"/>
    <w:rsid w:val="00942EDB"/>
    <w:rsid w:val="00947518"/>
    <w:rsid w:val="00955E52"/>
    <w:rsid w:val="00963BC0"/>
    <w:rsid w:val="00964C18"/>
    <w:rsid w:val="00967188"/>
    <w:rsid w:val="00970487"/>
    <w:rsid w:val="00970BC3"/>
    <w:rsid w:val="00972495"/>
    <w:rsid w:val="0097437D"/>
    <w:rsid w:val="00975080"/>
    <w:rsid w:val="0097547C"/>
    <w:rsid w:val="009775FF"/>
    <w:rsid w:val="00977820"/>
    <w:rsid w:val="00977A00"/>
    <w:rsid w:val="00990A40"/>
    <w:rsid w:val="00991473"/>
    <w:rsid w:val="009935FF"/>
    <w:rsid w:val="00993BA8"/>
    <w:rsid w:val="00995028"/>
    <w:rsid w:val="00996B7B"/>
    <w:rsid w:val="009A43E1"/>
    <w:rsid w:val="009A4E1E"/>
    <w:rsid w:val="009A4E30"/>
    <w:rsid w:val="009A5E0A"/>
    <w:rsid w:val="009A6ADF"/>
    <w:rsid w:val="009B28FC"/>
    <w:rsid w:val="009B5A62"/>
    <w:rsid w:val="009C0AE6"/>
    <w:rsid w:val="009C16B0"/>
    <w:rsid w:val="009C20EA"/>
    <w:rsid w:val="009C49D0"/>
    <w:rsid w:val="009C513E"/>
    <w:rsid w:val="009C60A1"/>
    <w:rsid w:val="009C6CBF"/>
    <w:rsid w:val="009C79EB"/>
    <w:rsid w:val="009D0A9E"/>
    <w:rsid w:val="009D19F4"/>
    <w:rsid w:val="009D1EB7"/>
    <w:rsid w:val="009D1FDC"/>
    <w:rsid w:val="009D391E"/>
    <w:rsid w:val="009E0445"/>
    <w:rsid w:val="009E5217"/>
    <w:rsid w:val="009F12EA"/>
    <w:rsid w:val="009F2700"/>
    <w:rsid w:val="009F5731"/>
    <w:rsid w:val="009F6F57"/>
    <w:rsid w:val="009F72F1"/>
    <w:rsid w:val="00A00A17"/>
    <w:rsid w:val="00A00A2C"/>
    <w:rsid w:val="00A00DE2"/>
    <w:rsid w:val="00A01CE5"/>
    <w:rsid w:val="00A036B6"/>
    <w:rsid w:val="00A0379D"/>
    <w:rsid w:val="00A03824"/>
    <w:rsid w:val="00A0575F"/>
    <w:rsid w:val="00A113DD"/>
    <w:rsid w:val="00A12736"/>
    <w:rsid w:val="00A16F53"/>
    <w:rsid w:val="00A16F96"/>
    <w:rsid w:val="00A20DC8"/>
    <w:rsid w:val="00A22712"/>
    <w:rsid w:val="00A25700"/>
    <w:rsid w:val="00A25FD0"/>
    <w:rsid w:val="00A26EF0"/>
    <w:rsid w:val="00A3041A"/>
    <w:rsid w:val="00A33B7D"/>
    <w:rsid w:val="00A354AD"/>
    <w:rsid w:val="00A36112"/>
    <w:rsid w:val="00A40D47"/>
    <w:rsid w:val="00A4300E"/>
    <w:rsid w:val="00A45622"/>
    <w:rsid w:val="00A45A37"/>
    <w:rsid w:val="00A464F8"/>
    <w:rsid w:val="00A51035"/>
    <w:rsid w:val="00A51629"/>
    <w:rsid w:val="00A52738"/>
    <w:rsid w:val="00A56EFA"/>
    <w:rsid w:val="00A712F0"/>
    <w:rsid w:val="00A72173"/>
    <w:rsid w:val="00A72EF0"/>
    <w:rsid w:val="00A73A93"/>
    <w:rsid w:val="00A741C3"/>
    <w:rsid w:val="00A7569C"/>
    <w:rsid w:val="00A75E9C"/>
    <w:rsid w:val="00A81828"/>
    <w:rsid w:val="00A83986"/>
    <w:rsid w:val="00A90076"/>
    <w:rsid w:val="00A9561B"/>
    <w:rsid w:val="00A966CC"/>
    <w:rsid w:val="00A96A64"/>
    <w:rsid w:val="00AA0406"/>
    <w:rsid w:val="00AB28D4"/>
    <w:rsid w:val="00AB5868"/>
    <w:rsid w:val="00AB6EFF"/>
    <w:rsid w:val="00AB74F2"/>
    <w:rsid w:val="00AB7796"/>
    <w:rsid w:val="00AC007F"/>
    <w:rsid w:val="00AC1A51"/>
    <w:rsid w:val="00AC26C1"/>
    <w:rsid w:val="00AC2931"/>
    <w:rsid w:val="00AC2F12"/>
    <w:rsid w:val="00AC51B1"/>
    <w:rsid w:val="00AC5A64"/>
    <w:rsid w:val="00AD1AE3"/>
    <w:rsid w:val="00AD5D5A"/>
    <w:rsid w:val="00AD5D97"/>
    <w:rsid w:val="00AD5FA7"/>
    <w:rsid w:val="00AD611B"/>
    <w:rsid w:val="00AE48C4"/>
    <w:rsid w:val="00AE5084"/>
    <w:rsid w:val="00AF412F"/>
    <w:rsid w:val="00B04583"/>
    <w:rsid w:val="00B07651"/>
    <w:rsid w:val="00B11EF3"/>
    <w:rsid w:val="00B11F5C"/>
    <w:rsid w:val="00B130FF"/>
    <w:rsid w:val="00B177E4"/>
    <w:rsid w:val="00B21B84"/>
    <w:rsid w:val="00B31DCE"/>
    <w:rsid w:val="00B3390D"/>
    <w:rsid w:val="00B40928"/>
    <w:rsid w:val="00B4117E"/>
    <w:rsid w:val="00B432AB"/>
    <w:rsid w:val="00B45720"/>
    <w:rsid w:val="00B46188"/>
    <w:rsid w:val="00B52066"/>
    <w:rsid w:val="00B57095"/>
    <w:rsid w:val="00B63A19"/>
    <w:rsid w:val="00B64978"/>
    <w:rsid w:val="00B77E2E"/>
    <w:rsid w:val="00B83408"/>
    <w:rsid w:val="00B8506C"/>
    <w:rsid w:val="00B9234A"/>
    <w:rsid w:val="00B92ECE"/>
    <w:rsid w:val="00B949BB"/>
    <w:rsid w:val="00B949DF"/>
    <w:rsid w:val="00B97460"/>
    <w:rsid w:val="00B97F04"/>
    <w:rsid w:val="00BA251C"/>
    <w:rsid w:val="00BA73AE"/>
    <w:rsid w:val="00BB28A8"/>
    <w:rsid w:val="00BB395F"/>
    <w:rsid w:val="00BB4654"/>
    <w:rsid w:val="00BB599F"/>
    <w:rsid w:val="00BB7892"/>
    <w:rsid w:val="00BC62E7"/>
    <w:rsid w:val="00BD52AD"/>
    <w:rsid w:val="00BD6038"/>
    <w:rsid w:val="00BD7703"/>
    <w:rsid w:val="00BE3D05"/>
    <w:rsid w:val="00BE42A0"/>
    <w:rsid w:val="00BE5068"/>
    <w:rsid w:val="00BE68D6"/>
    <w:rsid w:val="00BF336E"/>
    <w:rsid w:val="00BF382B"/>
    <w:rsid w:val="00C0056F"/>
    <w:rsid w:val="00C00DE5"/>
    <w:rsid w:val="00C04C0F"/>
    <w:rsid w:val="00C07BBC"/>
    <w:rsid w:val="00C10BBC"/>
    <w:rsid w:val="00C10D11"/>
    <w:rsid w:val="00C113A5"/>
    <w:rsid w:val="00C114B8"/>
    <w:rsid w:val="00C138D9"/>
    <w:rsid w:val="00C14684"/>
    <w:rsid w:val="00C2221C"/>
    <w:rsid w:val="00C233CE"/>
    <w:rsid w:val="00C265D7"/>
    <w:rsid w:val="00C26ABD"/>
    <w:rsid w:val="00C3284F"/>
    <w:rsid w:val="00C3341B"/>
    <w:rsid w:val="00C33F78"/>
    <w:rsid w:val="00C34532"/>
    <w:rsid w:val="00C378AE"/>
    <w:rsid w:val="00C45817"/>
    <w:rsid w:val="00C465BB"/>
    <w:rsid w:val="00C46CEE"/>
    <w:rsid w:val="00C47CBE"/>
    <w:rsid w:val="00C500AD"/>
    <w:rsid w:val="00C51BE8"/>
    <w:rsid w:val="00C56966"/>
    <w:rsid w:val="00C5735A"/>
    <w:rsid w:val="00C575D3"/>
    <w:rsid w:val="00C579E5"/>
    <w:rsid w:val="00C60F1E"/>
    <w:rsid w:val="00C633BA"/>
    <w:rsid w:val="00C6716D"/>
    <w:rsid w:val="00C71D90"/>
    <w:rsid w:val="00C729B2"/>
    <w:rsid w:val="00C777BD"/>
    <w:rsid w:val="00C806E6"/>
    <w:rsid w:val="00C84087"/>
    <w:rsid w:val="00C8408D"/>
    <w:rsid w:val="00C87278"/>
    <w:rsid w:val="00C9133B"/>
    <w:rsid w:val="00C94657"/>
    <w:rsid w:val="00CA13DA"/>
    <w:rsid w:val="00CA1819"/>
    <w:rsid w:val="00CB0A97"/>
    <w:rsid w:val="00CB74AE"/>
    <w:rsid w:val="00CC00C2"/>
    <w:rsid w:val="00CC24DB"/>
    <w:rsid w:val="00CC3268"/>
    <w:rsid w:val="00CC6D5C"/>
    <w:rsid w:val="00CC7DF0"/>
    <w:rsid w:val="00CD0709"/>
    <w:rsid w:val="00CD10D5"/>
    <w:rsid w:val="00CD37BA"/>
    <w:rsid w:val="00CD54D4"/>
    <w:rsid w:val="00CE025E"/>
    <w:rsid w:val="00CE0F10"/>
    <w:rsid w:val="00CE3D95"/>
    <w:rsid w:val="00CE432C"/>
    <w:rsid w:val="00CE4509"/>
    <w:rsid w:val="00CE6C51"/>
    <w:rsid w:val="00CF0BD9"/>
    <w:rsid w:val="00CF17E6"/>
    <w:rsid w:val="00CF66A2"/>
    <w:rsid w:val="00D00221"/>
    <w:rsid w:val="00D00343"/>
    <w:rsid w:val="00D04881"/>
    <w:rsid w:val="00D05D79"/>
    <w:rsid w:val="00D10546"/>
    <w:rsid w:val="00D144AA"/>
    <w:rsid w:val="00D16651"/>
    <w:rsid w:val="00D16B7B"/>
    <w:rsid w:val="00D23634"/>
    <w:rsid w:val="00D26563"/>
    <w:rsid w:val="00D2764A"/>
    <w:rsid w:val="00D301F6"/>
    <w:rsid w:val="00D30E9B"/>
    <w:rsid w:val="00D312E9"/>
    <w:rsid w:val="00D3132D"/>
    <w:rsid w:val="00D411D0"/>
    <w:rsid w:val="00D44962"/>
    <w:rsid w:val="00D51631"/>
    <w:rsid w:val="00D7014D"/>
    <w:rsid w:val="00D7789E"/>
    <w:rsid w:val="00D82FD5"/>
    <w:rsid w:val="00D83029"/>
    <w:rsid w:val="00D9296F"/>
    <w:rsid w:val="00D939B9"/>
    <w:rsid w:val="00D96147"/>
    <w:rsid w:val="00D971F9"/>
    <w:rsid w:val="00DA1C8D"/>
    <w:rsid w:val="00DA2F5A"/>
    <w:rsid w:val="00DA4411"/>
    <w:rsid w:val="00DA6E6D"/>
    <w:rsid w:val="00DA6F58"/>
    <w:rsid w:val="00DC09D8"/>
    <w:rsid w:val="00DD0B63"/>
    <w:rsid w:val="00DD1111"/>
    <w:rsid w:val="00DD41DA"/>
    <w:rsid w:val="00DD4431"/>
    <w:rsid w:val="00DE11FE"/>
    <w:rsid w:val="00DE6B6A"/>
    <w:rsid w:val="00DE73FD"/>
    <w:rsid w:val="00E005D0"/>
    <w:rsid w:val="00E032A1"/>
    <w:rsid w:val="00E03B7C"/>
    <w:rsid w:val="00E05238"/>
    <w:rsid w:val="00E05EDC"/>
    <w:rsid w:val="00E06CA4"/>
    <w:rsid w:val="00E10040"/>
    <w:rsid w:val="00E10E13"/>
    <w:rsid w:val="00E11130"/>
    <w:rsid w:val="00E1345C"/>
    <w:rsid w:val="00E16B18"/>
    <w:rsid w:val="00E20E62"/>
    <w:rsid w:val="00E215F7"/>
    <w:rsid w:val="00E234D1"/>
    <w:rsid w:val="00E24E22"/>
    <w:rsid w:val="00E25683"/>
    <w:rsid w:val="00E2747A"/>
    <w:rsid w:val="00E32D38"/>
    <w:rsid w:val="00E357C1"/>
    <w:rsid w:val="00E52758"/>
    <w:rsid w:val="00E545AB"/>
    <w:rsid w:val="00E6053B"/>
    <w:rsid w:val="00E65CEE"/>
    <w:rsid w:val="00E66B69"/>
    <w:rsid w:val="00E6774A"/>
    <w:rsid w:val="00E7076D"/>
    <w:rsid w:val="00E713DC"/>
    <w:rsid w:val="00E72322"/>
    <w:rsid w:val="00E756D6"/>
    <w:rsid w:val="00E8489B"/>
    <w:rsid w:val="00E937B0"/>
    <w:rsid w:val="00E93DCF"/>
    <w:rsid w:val="00EA1948"/>
    <w:rsid w:val="00EA5349"/>
    <w:rsid w:val="00EB1A08"/>
    <w:rsid w:val="00EB5462"/>
    <w:rsid w:val="00EB7F31"/>
    <w:rsid w:val="00EC0CED"/>
    <w:rsid w:val="00EC376F"/>
    <w:rsid w:val="00EC7618"/>
    <w:rsid w:val="00EC7B29"/>
    <w:rsid w:val="00ED21FD"/>
    <w:rsid w:val="00ED288E"/>
    <w:rsid w:val="00ED2CF2"/>
    <w:rsid w:val="00ED588A"/>
    <w:rsid w:val="00EE093F"/>
    <w:rsid w:val="00EE212F"/>
    <w:rsid w:val="00EE44A7"/>
    <w:rsid w:val="00EE66E6"/>
    <w:rsid w:val="00EF4F26"/>
    <w:rsid w:val="00EF77B5"/>
    <w:rsid w:val="00F02A4D"/>
    <w:rsid w:val="00F060FF"/>
    <w:rsid w:val="00F065D9"/>
    <w:rsid w:val="00F0D7B8"/>
    <w:rsid w:val="00F15D68"/>
    <w:rsid w:val="00F17683"/>
    <w:rsid w:val="00F25991"/>
    <w:rsid w:val="00F261B2"/>
    <w:rsid w:val="00F262D8"/>
    <w:rsid w:val="00F31777"/>
    <w:rsid w:val="00F330F9"/>
    <w:rsid w:val="00F33D4E"/>
    <w:rsid w:val="00F45DC0"/>
    <w:rsid w:val="00F51438"/>
    <w:rsid w:val="00F5389B"/>
    <w:rsid w:val="00F540E9"/>
    <w:rsid w:val="00F56B4F"/>
    <w:rsid w:val="00F571D5"/>
    <w:rsid w:val="00F5758B"/>
    <w:rsid w:val="00F57AE8"/>
    <w:rsid w:val="00F603DE"/>
    <w:rsid w:val="00F719B3"/>
    <w:rsid w:val="00F72961"/>
    <w:rsid w:val="00F73D03"/>
    <w:rsid w:val="00F7577E"/>
    <w:rsid w:val="00F81029"/>
    <w:rsid w:val="00F8163F"/>
    <w:rsid w:val="00F81898"/>
    <w:rsid w:val="00F847D8"/>
    <w:rsid w:val="00F858DA"/>
    <w:rsid w:val="00F8617B"/>
    <w:rsid w:val="00F95F9D"/>
    <w:rsid w:val="00F96767"/>
    <w:rsid w:val="00FA550E"/>
    <w:rsid w:val="00FA780D"/>
    <w:rsid w:val="00FB31DA"/>
    <w:rsid w:val="00FB45A6"/>
    <w:rsid w:val="00FC7057"/>
    <w:rsid w:val="00FC7215"/>
    <w:rsid w:val="00FD0077"/>
    <w:rsid w:val="00FD3D0F"/>
    <w:rsid w:val="00FD41CE"/>
    <w:rsid w:val="00FD46AE"/>
    <w:rsid w:val="00FD5C34"/>
    <w:rsid w:val="00FE08F7"/>
    <w:rsid w:val="00FE2ECD"/>
    <w:rsid w:val="00FF09EF"/>
    <w:rsid w:val="00FF4067"/>
    <w:rsid w:val="00FF69B0"/>
    <w:rsid w:val="00FF7DAD"/>
    <w:rsid w:val="05173025"/>
    <w:rsid w:val="0535455D"/>
    <w:rsid w:val="0652FD2E"/>
    <w:rsid w:val="06AFDC1B"/>
    <w:rsid w:val="0879A524"/>
    <w:rsid w:val="094D2633"/>
    <w:rsid w:val="0A157585"/>
    <w:rsid w:val="0A3096EE"/>
    <w:rsid w:val="0C018A85"/>
    <w:rsid w:val="0CB3CB75"/>
    <w:rsid w:val="0DDCC18A"/>
    <w:rsid w:val="0E415068"/>
    <w:rsid w:val="0E522796"/>
    <w:rsid w:val="0F34387E"/>
    <w:rsid w:val="0F3A8051"/>
    <w:rsid w:val="116A22C0"/>
    <w:rsid w:val="145C6ACE"/>
    <w:rsid w:val="167BA04C"/>
    <w:rsid w:val="16AA4B28"/>
    <w:rsid w:val="17615719"/>
    <w:rsid w:val="187C9D4D"/>
    <w:rsid w:val="19DF2CE4"/>
    <w:rsid w:val="1A4E5DB8"/>
    <w:rsid w:val="1A693A30"/>
    <w:rsid w:val="1A6B2F4A"/>
    <w:rsid w:val="1ABCF440"/>
    <w:rsid w:val="1B9E2ACA"/>
    <w:rsid w:val="1E28357C"/>
    <w:rsid w:val="1F3CAB53"/>
    <w:rsid w:val="200C6B7C"/>
    <w:rsid w:val="20C4202A"/>
    <w:rsid w:val="20D87BB4"/>
    <w:rsid w:val="2114E96D"/>
    <w:rsid w:val="21926665"/>
    <w:rsid w:val="22BDD067"/>
    <w:rsid w:val="2575E4ED"/>
    <w:rsid w:val="283A47F9"/>
    <w:rsid w:val="28DD476F"/>
    <w:rsid w:val="29326F18"/>
    <w:rsid w:val="2A63B0DB"/>
    <w:rsid w:val="2AE4A5A8"/>
    <w:rsid w:val="2B834D6C"/>
    <w:rsid w:val="2C3638B8"/>
    <w:rsid w:val="2C606EF0"/>
    <w:rsid w:val="2CA314BD"/>
    <w:rsid w:val="2D2F7FD1"/>
    <w:rsid w:val="2D5F08A8"/>
    <w:rsid w:val="2F2A117B"/>
    <w:rsid w:val="2F9C8B69"/>
    <w:rsid w:val="3118D7CA"/>
    <w:rsid w:val="339E8F70"/>
    <w:rsid w:val="33C217C5"/>
    <w:rsid w:val="3473C7F9"/>
    <w:rsid w:val="352B9245"/>
    <w:rsid w:val="358372A6"/>
    <w:rsid w:val="36BACC67"/>
    <w:rsid w:val="38F5F2BD"/>
    <w:rsid w:val="39D1C737"/>
    <w:rsid w:val="3A0FC21C"/>
    <w:rsid w:val="3ACF85FC"/>
    <w:rsid w:val="3B4AAFDD"/>
    <w:rsid w:val="3C230D2E"/>
    <w:rsid w:val="3DB84E83"/>
    <w:rsid w:val="3F82DB94"/>
    <w:rsid w:val="3FE31215"/>
    <w:rsid w:val="4051BEF5"/>
    <w:rsid w:val="408531E3"/>
    <w:rsid w:val="40BD8087"/>
    <w:rsid w:val="423A4CAF"/>
    <w:rsid w:val="426D0B5B"/>
    <w:rsid w:val="43448D69"/>
    <w:rsid w:val="43BCD2A5"/>
    <w:rsid w:val="44B416D3"/>
    <w:rsid w:val="44DB917C"/>
    <w:rsid w:val="461604F9"/>
    <w:rsid w:val="46310BC9"/>
    <w:rsid w:val="4741C379"/>
    <w:rsid w:val="47B02424"/>
    <w:rsid w:val="4895684A"/>
    <w:rsid w:val="48A9F288"/>
    <w:rsid w:val="48DC894F"/>
    <w:rsid w:val="49276A4B"/>
    <w:rsid w:val="4A05A784"/>
    <w:rsid w:val="4A7859B0"/>
    <w:rsid w:val="4B8E2DAA"/>
    <w:rsid w:val="4C0176C9"/>
    <w:rsid w:val="4C142A11"/>
    <w:rsid w:val="4D90DB29"/>
    <w:rsid w:val="4DD4D446"/>
    <w:rsid w:val="4E32AECE"/>
    <w:rsid w:val="4E37B7F8"/>
    <w:rsid w:val="4E846B7C"/>
    <w:rsid w:val="4F894BDE"/>
    <w:rsid w:val="4F9FB778"/>
    <w:rsid w:val="503FFD61"/>
    <w:rsid w:val="50619ECD"/>
    <w:rsid w:val="50E3E309"/>
    <w:rsid w:val="510ED765"/>
    <w:rsid w:val="5368A4B9"/>
    <w:rsid w:val="53C50D02"/>
    <w:rsid w:val="543B060A"/>
    <w:rsid w:val="5545BC2C"/>
    <w:rsid w:val="55D5D244"/>
    <w:rsid w:val="56CACB19"/>
    <w:rsid w:val="572A5B70"/>
    <w:rsid w:val="575C4BEC"/>
    <w:rsid w:val="5A2BA366"/>
    <w:rsid w:val="5A8C4213"/>
    <w:rsid w:val="5AE41A85"/>
    <w:rsid w:val="5B4C37DF"/>
    <w:rsid w:val="5B55212D"/>
    <w:rsid w:val="5BE0A39B"/>
    <w:rsid w:val="5CF4529D"/>
    <w:rsid w:val="5F102408"/>
    <w:rsid w:val="610EC358"/>
    <w:rsid w:val="61512678"/>
    <w:rsid w:val="62D771A4"/>
    <w:rsid w:val="64D38927"/>
    <w:rsid w:val="6543E8A0"/>
    <w:rsid w:val="68E47D73"/>
    <w:rsid w:val="690D9762"/>
    <w:rsid w:val="6AF93F73"/>
    <w:rsid w:val="6B55CE68"/>
    <w:rsid w:val="6C6F8E5E"/>
    <w:rsid w:val="6C950FD4"/>
    <w:rsid w:val="6D5496BE"/>
    <w:rsid w:val="6D58CAAF"/>
    <w:rsid w:val="6DA49A2E"/>
    <w:rsid w:val="6E17B7D8"/>
    <w:rsid w:val="6EC00A99"/>
    <w:rsid w:val="701C3952"/>
    <w:rsid w:val="70228946"/>
    <w:rsid w:val="70A31D47"/>
    <w:rsid w:val="70BE15A9"/>
    <w:rsid w:val="71527E59"/>
    <w:rsid w:val="71BC64CC"/>
    <w:rsid w:val="71C95503"/>
    <w:rsid w:val="71E27401"/>
    <w:rsid w:val="71F6DA7F"/>
    <w:rsid w:val="7209434B"/>
    <w:rsid w:val="73D372EF"/>
    <w:rsid w:val="74616EA5"/>
    <w:rsid w:val="74E89371"/>
    <w:rsid w:val="751CBE72"/>
    <w:rsid w:val="767E1840"/>
    <w:rsid w:val="76AE2355"/>
    <w:rsid w:val="78061724"/>
    <w:rsid w:val="7A6CD06A"/>
    <w:rsid w:val="7DEBCCDC"/>
    <w:rsid w:val="7EAA0B32"/>
    <w:rsid w:val="7F870427"/>
  </w:rsids>
  <m:mathPr>
    <m:mathFont m:val="Cambria Math"/>
    <m:brkBin m:val="before"/>
    <m:brkBinSub m:val="--"/>
    <m:smallFrac m:val="0"/>
    <m:dispDef/>
    <m:lMargin m:val="0"/>
    <m:rMargin m:val="0"/>
    <m:defJc m:val="centerGroup"/>
    <m:wrapIndent m:val="1440"/>
    <m:intLim m:val="subSup"/>
    <m:naryLim m:val="undOvr"/>
  </m:mathPr>
  <w:themeFontLang w:val="en-AU"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5022D3CE"/>
  <w15:chartTrackingRefBased/>
  <w15:docId w15:val="{31AD329E-33DC-4210-A04D-3C4FBDAC6A0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AU"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975CF"/>
    <w:rPr>
      <w:rFonts w:ascii="Arial" w:hAnsi="Arial" w:cs="Arial"/>
    </w:rPr>
  </w:style>
  <w:style w:type="paragraph" w:styleId="Heading1">
    <w:name w:val="heading 1"/>
    <w:basedOn w:val="Normal"/>
    <w:next w:val="Normal"/>
    <w:link w:val="Heading1Char"/>
    <w:uiPriority w:val="9"/>
    <w:qFormat/>
    <w:rsid w:val="003E4953"/>
    <w:pPr>
      <w:keepNext/>
      <w:keepLines/>
      <w:spacing w:before="240" w:after="0"/>
      <w:outlineLvl w:val="0"/>
    </w:pPr>
    <w:rPr>
      <w:rFonts w:eastAsiaTheme="majorEastAsia"/>
      <w:color w:val="2F5496" w:themeColor="accent1" w:themeShade="BF"/>
      <w:sz w:val="32"/>
      <w:szCs w:val="32"/>
    </w:rPr>
  </w:style>
  <w:style w:type="paragraph" w:styleId="Heading2">
    <w:name w:val="heading 2"/>
    <w:basedOn w:val="Normal"/>
    <w:next w:val="Normal"/>
    <w:link w:val="Heading2Char"/>
    <w:uiPriority w:val="9"/>
    <w:unhideWhenUsed/>
    <w:qFormat/>
    <w:rsid w:val="00996B7B"/>
    <w:pPr>
      <w:keepNext/>
      <w:keepLines/>
      <w:spacing w:before="40" w:after="0"/>
      <w:outlineLvl w:val="1"/>
    </w:pPr>
    <w:rPr>
      <w:rFonts w:eastAsiaTheme="majorEastAsia"/>
      <w:color w:val="2F5496" w:themeColor="accent1" w:themeShade="BF"/>
      <w:sz w:val="26"/>
      <w:szCs w:val="26"/>
    </w:rPr>
  </w:style>
  <w:style w:type="paragraph" w:styleId="Heading3">
    <w:name w:val="heading 3"/>
    <w:basedOn w:val="Normal"/>
    <w:next w:val="Normal"/>
    <w:link w:val="Heading3Char"/>
    <w:uiPriority w:val="9"/>
    <w:semiHidden/>
    <w:unhideWhenUsed/>
    <w:qFormat/>
    <w:rsid w:val="00797F6A"/>
    <w:pPr>
      <w:keepNext/>
      <w:keepLines/>
      <w:spacing w:before="40" w:after="0"/>
      <w:outlineLvl w:val="2"/>
    </w:pPr>
    <w:rPr>
      <w:rFonts w:asciiTheme="majorHAnsi" w:eastAsiaTheme="majorEastAsia" w:hAnsiTheme="majorHAnsi" w:cstheme="majorBidi"/>
      <w:color w:val="1F3763"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D144AA"/>
    <w:rPr>
      <w:sz w:val="16"/>
      <w:szCs w:val="16"/>
    </w:rPr>
  </w:style>
  <w:style w:type="paragraph" w:styleId="CommentText">
    <w:name w:val="annotation text"/>
    <w:basedOn w:val="Normal"/>
    <w:link w:val="CommentTextChar"/>
    <w:uiPriority w:val="99"/>
    <w:unhideWhenUsed/>
    <w:rsid w:val="00D144AA"/>
    <w:pPr>
      <w:spacing w:line="240" w:lineRule="auto"/>
    </w:pPr>
    <w:rPr>
      <w:sz w:val="20"/>
      <w:szCs w:val="20"/>
    </w:rPr>
  </w:style>
  <w:style w:type="character" w:customStyle="1" w:styleId="CommentTextChar">
    <w:name w:val="Comment Text Char"/>
    <w:basedOn w:val="DefaultParagraphFont"/>
    <w:link w:val="CommentText"/>
    <w:uiPriority w:val="99"/>
    <w:rsid w:val="00D144AA"/>
    <w:rPr>
      <w:sz w:val="20"/>
      <w:szCs w:val="20"/>
    </w:rPr>
  </w:style>
  <w:style w:type="paragraph" w:styleId="CommentSubject">
    <w:name w:val="annotation subject"/>
    <w:basedOn w:val="CommentText"/>
    <w:next w:val="CommentText"/>
    <w:link w:val="CommentSubjectChar"/>
    <w:uiPriority w:val="99"/>
    <w:semiHidden/>
    <w:unhideWhenUsed/>
    <w:rsid w:val="00D144AA"/>
    <w:rPr>
      <w:b/>
      <w:bCs/>
    </w:rPr>
  </w:style>
  <w:style w:type="character" w:customStyle="1" w:styleId="CommentSubjectChar">
    <w:name w:val="Comment Subject Char"/>
    <w:basedOn w:val="CommentTextChar"/>
    <w:link w:val="CommentSubject"/>
    <w:uiPriority w:val="99"/>
    <w:semiHidden/>
    <w:rsid w:val="00D144AA"/>
    <w:rPr>
      <w:b/>
      <w:bCs/>
      <w:sz w:val="20"/>
      <w:szCs w:val="20"/>
    </w:rPr>
  </w:style>
  <w:style w:type="table" w:styleId="TableGrid">
    <w:name w:val="Table Grid"/>
    <w:basedOn w:val="TableNormal"/>
    <w:uiPriority w:val="39"/>
    <w:rsid w:val="00C5696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56966"/>
    <w:pPr>
      <w:ind w:left="720"/>
      <w:contextualSpacing/>
    </w:pPr>
  </w:style>
  <w:style w:type="character" w:styleId="Hyperlink">
    <w:name w:val="Hyperlink"/>
    <w:basedOn w:val="DefaultParagraphFont"/>
    <w:uiPriority w:val="99"/>
    <w:unhideWhenUsed/>
    <w:rsid w:val="00582149"/>
    <w:rPr>
      <w:color w:val="0563C1" w:themeColor="hyperlink"/>
      <w:u w:val="single"/>
    </w:rPr>
  </w:style>
  <w:style w:type="character" w:styleId="UnresolvedMention">
    <w:name w:val="Unresolved Mention"/>
    <w:basedOn w:val="DefaultParagraphFont"/>
    <w:uiPriority w:val="99"/>
    <w:semiHidden/>
    <w:unhideWhenUsed/>
    <w:rsid w:val="00582149"/>
    <w:rPr>
      <w:color w:val="605E5C"/>
      <w:shd w:val="clear" w:color="auto" w:fill="E1DFDD"/>
    </w:rPr>
  </w:style>
  <w:style w:type="character" w:styleId="FollowedHyperlink">
    <w:name w:val="FollowedHyperlink"/>
    <w:basedOn w:val="DefaultParagraphFont"/>
    <w:uiPriority w:val="99"/>
    <w:semiHidden/>
    <w:unhideWhenUsed/>
    <w:rsid w:val="00582149"/>
    <w:rPr>
      <w:color w:val="954F72" w:themeColor="followedHyperlink"/>
      <w:u w:val="single"/>
    </w:rPr>
  </w:style>
  <w:style w:type="paragraph" w:customStyle="1" w:styleId="paragraph">
    <w:name w:val="paragraph"/>
    <w:basedOn w:val="Normal"/>
    <w:rsid w:val="00970BC3"/>
    <w:pPr>
      <w:spacing w:before="100" w:beforeAutospacing="1" w:after="100" w:afterAutospacing="1" w:line="240" w:lineRule="auto"/>
    </w:pPr>
    <w:rPr>
      <w:rFonts w:ascii="Times New Roman" w:eastAsia="Times New Roman" w:hAnsi="Times New Roman" w:cs="Times New Roman"/>
      <w:kern w:val="0"/>
      <w:sz w:val="24"/>
      <w:szCs w:val="24"/>
      <w:lang w:eastAsia="en-AU"/>
      <w14:ligatures w14:val="none"/>
    </w:rPr>
  </w:style>
  <w:style w:type="character" w:customStyle="1" w:styleId="normaltextrun">
    <w:name w:val="normaltextrun"/>
    <w:basedOn w:val="DefaultParagraphFont"/>
    <w:rsid w:val="00970BC3"/>
  </w:style>
  <w:style w:type="character" w:customStyle="1" w:styleId="eop">
    <w:name w:val="eop"/>
    <w:basedOn w:val="DefaultParagraphFont"/>
    <w:rsid w:val="00970BC3"/>
  </w:style>
  <w:style w:type="character" w:customStyle="1" w:styleId="Heading1Char">
    <w:name w:val="Heading 1 Char"/>
    <w:basedOn w:val="DefaultParagraphFont"/>
    <w:link w:val="Heading1"/>
    <w:uiPriority w:val="9"/>
    <w:rsid w:val="003E4953"/>
    <w:rPr>
      <w:rFonts w:ascii="Arial" w:eastAsiaTheme="majorEastAsia" w:hAnsi="Arial" w:cs="Arial"/>
      <w:color w:val="2F5496" w:themeColor="accent1" w:themeShade="BF"/>
      <w:sz w:val="32"/>
      <w:szCs w:val="32"/>
    </w:rPr>
  </w:style>
  <w:style w:type="character" w:customStyle="1" w:styleId="Heading2Char">
    <w:name w:val="Heading 2 Char"/>
    <w:basedOn w:val="DefaultParagraphFont"/>
    <w:link w:val="Heading2"/>
    <w:uiPriority w:val="9"/>
    <w:rsid w:val="00996B7B"/>
    <w:rPr>
      <w:rFonts w:ascii="Arial" w:eastAsiaTheme="majorEastAsia" w:hAnsi="Arial" w:cs="Arial"/>
      <w:color w:val="2F5496" w:themeColor="accent1" w:themeShade="BF"/>
      <w:sz w:val="26"/>
      <w:szCs w:val="26"/>
    </w:rPr>
  </w:style>
  <w:style w:type="character" w:styleId="Mention">
    <w:name w:val="Mention"/>
    <w:basedOn w:val="DefaultParagraphFont"/>
    <w:uiPriority w:val="99"/>
    <w:unhideWhenUsed/>
    <w:rsid w:val="00AC2F12"/>
    <w:rPr>
      <w:color w:val="2B579A"/>
      <w:shd w:val="clear" w:color="auto" w:fill="E1DFDD"/>
    </w:rPr>
  </w:style>
  <w:style w:type="paragraph" w:styleId="Header">
    <w:name w:val="header"/>
    <w:basedOn w:val="Normal"/>
    <w:link w:val="HeaderChar"/>
    <w:uiPriority w:val="99"/>
    <w:unhideWhenUsed/>
    <w:rsid w:val="005A0286"/>
    <w:pPr>
      <w:tabs>
        <w:tab w:val="center" w:pos="4513"/>
        <w:tab w:val="right" w:pos="9026"/>
      </w:tabs>
      <w:spacing w:after="0" w:line="240" w:lineRule="auto"/>
    </w:pPr>
  </w:style>
  <w:style w:type="character" w:customStyle="1" w:styleId="HeaderChar">
    <w:name w:val="Header Char"/>
    <w:basedOn w:val="DefaultParagraphFont"/>
    <w:link w:val="Header"/>
    <w:uiPriority w:val="99"/>
    <w:rsid w:val="005A0286"/>
    <w:rPr>
      <w:rFonts w:ascii="Arial" w:hAnsi="Arial" w:cs="Arial"/>
    </w:rPr>
  </w:style>
  <w:style w:type="paragraph" w:styleId="Footer">
    <w:name w:val="footer"/>
    <w:basedOn w:val="Normal"/>
    <w:link w:val="FooterChar"/>
    <w:uiPriority w:val="99"/>
    <w:unhideWhenUsed/>
    <w:rsid w:val="005A0286"/>
    <w:pPr>
      <w:tabs>
        <w:tab w:val="center" w:pos="4513"/>
        <w:tab w:val="right" w:pos="9026"/>
      </w:tabs>
      <w:spacing w:after="0" w:line="240" w:lineRule="auto"/>
    </w:pPr>
  </w:style>
  <w:style w:type="character" w:customStyle="1" w:styleId="FooterChar">
    <w:name w:val="Footer Char"/>
    <w:basedOn w:val="DefaultParagraphFont"/>
    <w:link w:val="Footer"/>
    <w:uiPriority w:val="99"/>
    <w:rsid w:val="005A0286"/>
    <w:rPr>
      <w:rFonts w:ascii="Arial" w:hAnsi="Arial" w:cs="Arial"/>
    </w:rPr>
  </w:style>
  <w:style w:type="character" w:customStyle="1" w:styleId="Heading3Char">
    <w:name w:val="Heading 3 Char"/>
    <w:basedOn w:val="DefaultParagraphFont"/>
    <w:link w:val="Heading3"/>
    <w:uiPriority w:val="9"/>
    <w:semiHidden/>
    <w:rsid w:val="00797F6A"/>
    <w:rPr>
      <w:rFonts w:asciiTheme="majorHAnsi" w:eastAsiaTheme="majorEastAsia" w:hAnsiTheme="majorHAnsi" w:cstheme="majorBidi"/>
      <w:color w:val="1F3763" w:themeColor="accent1" w:themeShade="7F"/>
      <w:sz w:val="24"/>
      <w:szCs w:val="24"/>
    </w:rPr>
  </w:style>
  <w:style w:type="paragraph" w:styleId="Revision">
    <w:name w:val="Revision"/>
    <w:hidden/>
    <w:uiPriority w:val="99"/>
    <w:semiHidden/>
    <w:rsid w:val="00797F6A"/>
    <w:pPr>
      <w:spacing w:after="0" w:line="240" w:lineRule="auto"/>
    </w:pPr>
    <w:rPr>
      <w:rFonts w:ascii="Arial" w:hAnsi="Arial" w:cs="Arial"/>
    </w:rPr>
  </w:style>
  <w:style w:type="character" w:styleId="FootnoteReference">
    <w:name w:val="footnote reference"/>
    <w:basedOn w:val="DefaultParagraphFont"/>
    <w:uiPriority w:val="99"/>
    <w:semiHidden/>
    <w:unhideWhenUsed/>
    <w:rsid w:val="005B732D"/>
    <w:rPr>
      <w:vertAlign w:val="superscript"/>
    </w:rPr>
  </w:style>
  <w:style w:type="character" w:customStyle="1" w:styleId="FootnoteTextChar">
    <w:name w:val="Footnote Text Char"/>
    <w:basedOn w:val="DefaultParagraphFont"/>
    <w:link w:val="FootnoteText"/>
    <w:uiPriority w:val="99"/>
    <w:semiHidden/>
    <w:rsid w:val="005B732D"/>
    <w:rPr>
      <w:sz w:val="20"/>
      <w:szCs w:val="20"/>
    </w:rPr>
  </w:style>
  <w:style w:type="paragraph" w:styleId="FootnoteText">
    <w:name w:val="footnote text"/>
    <w:basedOn w:val="Normal"/>
    <w:link w:val="FootnoteTextChar"/>
    <w:uiPriority w:val="99"/>
    <w:semiHidden/>
    <w:unhideWhenUsed/>
    <w:rsid w:val="005B732D"/>
    <w:pPr>
      <w:spacing w:after="0" w:line="240" w:lineRule="auto"/>
    </w:pPr>
    <w:rPr>
      <w:rFonts w:asciiTheme="minorHAnsi" w:hAnsiTheme="minorHAnsi" w:cstheme="minorBidi"/>
      <w:sz w:val="20"/>
      <w:szCs w:val="20"/>
    </w:rPr>
  </w:style>
  <w:style w:type="character" w:customStyle="1" w:styleId="FootnoteTextChar1">
    <w:name w:val="Footnote Text Char1"/>
    <w:basedOn w:val="DefaultParagraphFont"/>
    <w:uiPriority w:val="99"/>
    <w:semiHidden/>
    <w:rsid w:val="005B732D"/>
    <w:rPr>
      <w:rFonts w:ascii="Arial" w:hAnsi="Arial" w:cs="Arial"/>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69514144">
      <w:bodyDiv w:val="1"/>
      <w:marLeft w:val="0"/>
      <w:marRight w:val="0"/>
      <w:marTop w:val="0"/>
      <w:marBottom w:val="0"/>
      <w:divBdr>
        <w:top w:val="none" w:sz="0" w:space="0" w:color="auto"/>
        <w:left w:val="none" w:sz="0" w:space="0" w:color="auto"/>
        <w:bottom w:val="none" w:sz="0" w:space="0" w:color="auto"/>
        <w:right w:val="none" w:sz="0" w:space="0" w:color="auto"/>
      </w:divBdr>
      <w:divsChild>
        <w:div w:id="977220218">
          <w:marLeft w:val="0"/>
          <w:marRight w:val="0"/>
          <w:marTop w:val="0"/>
          <w:marBottom w:val="0"/>
          <w:divBdr>
            <w:top w:val="none" w:sz="0" w:space="0" w:color="auto"/>
            <w:left w:val="none" w:sz="0" w:space="0" w:color="auto"/>
            <w:bottom w:val="none" w:sz="0" w:space="0" w:color="auto"/>
            <w:right w:val="none" w:sz="0" w:space="0" w:color="auto"/>
          </w:divBdr>
        </w:div>
        <w:div w:id="1039353251">
          <w:marLeft w:val="0"/>
          <w:marRight w:val="0"/>
          <w:marTop w:val="0"/>
          <w:marBottom w:val="0"/>
          <w:divBdr>
            <w:top w:val="none" w:sz="0" w:space="0" w:color="auto"/>
            <w:left w:val="none" w:sz="0" w:space="0" w:color="auto"/>
            <w:bottom w:val="none" w:sz="0" w:space="0" w:color="auto"/>
            <w:right w:val="none" w:sz="0" w:space="0" w:color="auto"/>
          </w:divBdr>
        </w:div>
      </w:divsChild>
    </w:div>
    <w:div w:id="560866547">
      <w:bodyDiv w:val="1"/>
      <w:marLeft w:val="0"/>
      <w:marRight w:val="0"/>
      <w:marTop w:val="0"/>
      <w:marBottom w:val="0"/>
      <w:divBdr>
        <w:top w:val="none" w:sz="0" w:space="0" w:color="auto"/>
        <w:left w:val="none" w:sz="0" w:space="0" w:color="auto"/>
        <w:bottom w:val="none" w:sz="0" w:space="0" w:color="auto"/>
        <w:right w:val="none" w:sz="0" w:space="0" w:color="auto"/>
      </w:divBdr>
    </w:div>
    <w:div w:id="803158467">
      <w:bodyDiv w:val="1"/>
      <w:marLeft w:val="0"/>
      <w:marRight w:val="0"/>
      <w:marTop w:val="0"/>
      <w:marBottom w:val="0"/>
      <w:divBdr>
        <w:top w:val="none" w:sz="0" w:space="0" w:color="auto"/>
        <w:left w:val="none" w:sz="0" w:space="0" w:color="auto"/>
        <w:bottom w:val="none" w:sz="0" w:space="0" w:color="auto"/>
        <w:right w:val="none" w:sz="0" w:space="0" w:color="auto"/>
      </w:divBdr>
      <w:divsChild>
        <w:div w:id="2117210288">
          <w:marLeft w:val="0"/>
          <w:marRight w:val="0"/>
          <w:marTop w:val="0"/>
          <w:marBottom w:val="0"/>
          <w:divBdr>
            <w:top w:val="none" w:sz="0" w:space="0" w:color="auto"/>
            <w:left w:val="none" w:sz="0" w:space="0" w:color="auto"/>
            <w:bottom w:val="none" w:sz="0" w:space="0" w:color="auto"/>
            <w:right w:val="none" w:sz="0" w:space="0" w:color="auto"/>
          </w:divBdr>
        </w:div>
      </w:divsChild>
    </w:div>
    <w:div w:id="1322000271">
      <w:bodyDiv w:val="1"/>
      <w:marLeft w:val="0"/>
      <w:marRight w:val="0"/>
      <w:marTop w:val="0"/>
      <w:marBottom w:val="0"/>
      <w:divBdr>
        <w:top w:val="none" w:sz="0" w:space="0" w:color="auto"/>
        <w:left w:val="none" w:sz="0" w:space="0" w:color="auto"/>
        <w:bottom w:val="none" w:sz="0" w:space="0" w:color="auto"/>
        <w:right w:val="none" w:sz="0" w:space="0" w:color="auto"/>
      </w:divBdr>
      <w:divsChild>
        <w:div w:id="2121100798">
          <w:marLeft w:val="0"/>
          <w:marRight w:val="0"/>
          <w:marTop w:val="0"/>
          <w:marBottom w:val="0"/>
          <w:divBdr>
            <w:top w:val="none" w:sz="0" w:space="0" w:color="auto"/>
            <w:left w:val="none" w:sz="0" w:space="0" w:color="auto"/>
            <w:bottom w:val="none" w:sz="0" w:space="0" w:color="auto"/>
            <w:right w:val="none" w:sz="0" w:space="0" w:color="auto"/>
          </w:divBdr>
        </w:div>
      </w:divsChild>
    </w:div>
    <w:div w:id="1396778898">
      <w:bodyDiv w:val="1"/>
      <w:marLeft w:val="0"/>
      <w:marRight w:val="0"/>
      <w:marTop w:val="0"/>
      <w:marBottom w:val="0"/>
      <w:divBdr>
        <w:top w:val="none" w:sz="0" w:space="0" w:color="auto"/>
        <w:left w:val="none" w:sz="0" w:space="0" w:color="auto"/>
        <w:bottom w:val="none" w:sz="0" w:space="0" w:color="auto"/>
        <w:right w:val="none" w:sz="0" w:space="0" w:color="auto"/>
      </w:divBdr>
    </w:div>
    <w:div w:id="1446654989">
      <w:bodyDiv w:val="1"/>
      <w:marLeft w:val="0"/>
      <w:marRight w:val="0"/>
      <w:marTop w:val="0"/>
      <w:marBottom w:val="0"/>
      <w:divBdr>
        <w:top w:val="none" w:sz="0" w:space="0" w:color="auto"/>
        <w:left w:val="none" w:sz="0" w:space="0" w:color="auto"/>
        <w:bottom w:val="none" w:sz="0" w:space="0" w:color="auto"/>
        <w:right w:val="none" w:sz="0" w:space="0" w:color="auto"/>
      </w:divBdr>
      <w:divsChild>
        <w:div w:id="956369893">
          <w:marLeft w:val="0"/>
          <w:marRight w:val="0"/>
          <w:marTop w:val="0"/>
          <w:marBottom w:val="0"/>
          <w:divBdr>
            <w:top w:val="none" w:sz="0" w:space="0" w:color="auto"/>
            <w:left w:val="none" w:sz="0" w:space="0" w:color="auto"/>
            <w:bottom w:val="none" w:sz="0" w:space="0" w:color="auto"/>
            <w:right w:val="none" w:sz="0" w:space="0" w:color="auto"/>
          </w:divBdr>
        </w:div>
        <w:div w:id="1378776221">
          <w:marLeft w:val="0"/>
          <w:marRight w:val="0"/>
          <w:marTop w:val="0"/>
          <w:marBottom w:val="0"/>
          <w:divBdr>
            <w:top w:val="none" w:sz="0" w:space="0" w:color="auto"/>
            <w:left w:val="none" w:sz="0" w:space="0" w:color="auto"/>
            <w:bottom w:val="none" w:sz="0" w:space="0" w:color="auto"/>
            <w:right w:val="none" w:sz="0" w:space="0" w:color="auto"/>
          </w:divBdr>
        </w:div>
      </w:divsChild>
    </w:div>
    <w:div w:id="1756170368">
      <w:bodyDiv w:val="1"/>
      <w:marLeft w:val="0"/>
      <w:marRight w:val="0"/>
      <w:marTop w:val="0"/>
      <w:marBottom w:val="0"/>
      <w:divBdr>
        <w:top w:val="none" w:sz="0" w:space="0" w:color="auto"/>
        <w:left w:val="none" w:sz="0" w:space="0" w:color="auto"/>
        <w:bottom w:val="none" w:sz="0" w:space="0" w:color="auto"/>
        <w:right w:val="none" w:sz="0" w:space="0" w:color="auto"/>
      </w:divBdr>
      <w:divsChild>
        <w:div w:id="313880266">
          <w:marLeft w:val="0"/>
          <w:marRight w:val="0"/>
          <w:marTop w:val="0"/>
          <w:marBottom w:val="0"/>
          <w:divBdr>
            <w:top w:val="none" w:sz="0" w:space="0" w:color="auto"/>
            <w:left w:val="none" w:sz="0" w:space="0" w:color="auto"/>
            <w:bottom w:val="none" w:sz="0" w:space="0" w:color="auto"/>
            <w:right w:val="none" w:sz="0" w:space="0" w:color="auto"/>
          </w:divBdr>
        </w:div>
        <w:div w:id="1181891968">
          <w:marLeft w:val="0"/>
          <w:marRight w:val="0"/>
          <w:marTop w:val="0"/>
          <w:marBottom w:val="0"/>
          <w:divBdr>
            <w:top w:val="none" w:sz="0" w:space="0" w:color="auto"/>
            <w:left w:val="none" w:sz="0" w:space="0" w:color="auto"/>
            <w:bottom w:val="none" w:sz="0" w:space="0" w:color="auto"/>
            <w:right w:val="none" w:sz="0" w:space="0" w:color="auto"/>
          </w:divBdr>
        </w:div>
        <w:div w:id="147541200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uom.maps.arcgis.com/home/item.html?id=9a626f98655d407b94eff336701d9b8a" TargetMode="External"/><Relationship Id="rId18" Type="http://schemas.openxmlformats.org/officeDocument/2006/relationships/hyperlink" Target="https://www.inaturalist.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hyperlink" Target="https://sustainablecampus.unimelb.edu.au/biodiversity/biodiversity-baseline-data-project/metric-2" TargetMode="External"/><Relationship Id="rId17" Type="http://schemas.openxmlformats.org/officeDocument/2006/relationships/hyperlink" Target="https://www.environment.vic.gov.au/conserving-threatened-species/threatened-list" TargetMode="External"/><Relationship Id="rId2" Type="http://schemas.openxmlformats.org/officeDocument/2006/relationships/customXml" Target="../customXml/item2.xml"/><Relationship Id="rId16" Type="http://schemas.openxmlformats.org/officeDocument/2006/relationships/hyperlink" Target="https://www.ala.org.au/"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about.unimelb.edu.au/__data/assets/pdf_file/0020/346214/Sustainability-Plan-2030.pdf" TargetMode="External"/><Relationship Id="rId5" Type="http://schemas.openxmlformats.org/officeDocument/2006/relationships/numbering" Target="numbering.xml"/><Relationship Id="rId15" Type="http://schemas.openxmlformats.org/officeDocument/2006/relationships/hyperlink" Target="https://sustainablecampus.unimelb.edu.au/biodiversity/biodiversity-baseline-data-project/metric-7"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yperlink" Target="https://about.unimelb.edu.au/__data/assets/pdf_file/0020/346214/Sustainability-Plan-2030.pdf"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environment.vic.gov.au/__data/assets/pdf_file/0017/80135/HHv1.3-life-form-recording-sheet.pdf" TargetMode="External"/><Relationship Id="rId22" Type="http://schemas.openxmlformats.org/officeDocument/2006/relationships/fontTable" Target="fontTable.xml"/></Relationships>
</file>

<file path=word/_rels/footnotes.xml.rels><?xml version="1.0" encoding="UTF-8" standalone="yes"?>
<Relationships xmlns="http://schemas.openxmlformats.org/package/2006/relationships"><Relationship Id="rId8" Type="http://schemas.openxmlformats.org/officeDocument/2006/relationships/hyperlink" Target="https://www.melbourne.vic.gov.au/community/greening-the-city/tree-protection-management/Pages/tree-protection.aspx" TargetMode="External"/><Relationship Id="rId13" Type="http://schemas.openxmlformats.org/officeDocument/2006/relationships/hyperlink" Target="https://bpg.unimelb.edu.au/protect/index.jsp" TargetMode="External"/><Relationship Id="rId18" Type="http://schemas.openxmlformats.org/officeDocument/2006/relationships/hyperlink" Target="https://www.inaturalist.org/" TargetMode="External"/><Relationship Id="rId3" Type="http://schemas.openxmlformats.org/officeDocument/2006/relationships/hyperlink" Target="https://sustainablecampus.unimelb.edu.au/biodiversity/biodiversity-baseline-data-project/metric-1" TargetMode="External"/><Relationship Id="rId7" Type="http://schemas.openxmlformats.org/officeDocument/2006/relationships/hyperlink" Target="https://www.trusttrees.org.au/" TargetMode="External"/><Relationship Id="rId12" Type="http://schemas.openxmlformats.org/officeDocument/2006/relationships/hyperlink" Target="https://sustainablecampus.unimelb.edu.au/biodiversity/biodiversity-baseline-data-project/metric-6" TargetMode="External"/><Relationship Id="rId17" Type="http://schemas.openxmlformats.org/officeDocument/2006/relationships/hyperlink" Target="https://www.environment.gov.au/cgi-bin/sprat/public/publicthreatenedlist.pl" TargetMode="External"/><Relationship Id="rId2" Type="http://schemas.openxmlformats.org/officeDocument/2006/relationships/hyperlink" Target="https://about.unimelb.edu.au/__data/assets/pdf_file/0020/346214/Sustainability-Plan-2030.pdf" TargetMode="External"/><Relationship Id="rId16" Type="http://schemas.openxmlformats.org/officeDocument/2006/relationships/hyperlink" Target="https://www.environment.vic.gov.au/conserving-threatened-species/threatened-list" TargetMode="External"/><Relationship Id="rId1" Type="http://schemas.openxmlformats.org/officeDocument/2006/relationships/hyperlink" Target="https://sustainablecampus.unimelb.edu.au/biodiversity/biodiversity-baseline-data-project" TargetMode="External"/><Relationship Id="rId6" Type="http://schemas.openxmlformats.org/officeDocument/2006/relationships/hyperlink" Target="https://unimelbcloud.sharepoint.com/:x:/t/Sustainability/EQlu9EMtZKxLipKqmxMbPssBXCPZ-UqMn2fRGnm5witG7A?e=QiQT4U" TargetMode="External"/><Relationship Id="rId11" Type="http://schemas.openxmlformats.org/officeDocument/2006/relationships/hyperlink" Target="https://sustainablecampus.unimelb.edu.au/biodiversity/biodiversity-baseline-data-project/metrics-4-5" TargetMode="External"/><Relationship Id="rId5" Type="http://schemas.openxmlformats.org/officeDocument/2006/relationships/hyperlink" Target="https://uom.maps.arcgis.com/home/item.html?id=9a626f98655d407b94eff336701d9b8a" TargetMode="External"/><Relationship Id="rId15" Type="http://schemas.openxmlformats.org/officeDocument/2006/relationships/hyperlink" Target="https://www.ala.org.au/" TargetMode="External"/><Relationship Id="rId10" Type="http://schemas.openxmlformats.org/officeDocument/2006/relationships/hyperlink" Target="https://www.environment.vic.gov.au/__data/assets/pdf_file/0017/80135/HHv1.3-life-form-recording-sheet.pdf" TargetMode="External"/><Relationship Id="rId4" Type="http://schemas.openxmlformats.org/officeDocument/2006/relationships/hyperlink" Target="https://sustainablecampus.unimelb.edu.au/biodiversity/biodiversity-baseline-data-project/metric-2" TargetMode="External"/><Relationship Id="rId9" Type="http://schemas.openxmlformats.org/officeDocument/2006/relationships/hyperlink" Target="https://sustainablecampus.unimelb.edu.au/biodiversity/biodiversity-baseline-data-project/metric-3" TargetMode="External"/><Relationship Id="rId14" Type="http://schemas.openxmlformats.org/officeDocument/2006/relationships/hyperlink" Target="https://sustainablecampus.unimelb.edu.au/biodiversity/biodiversity-baseline-data-project/metric-7"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TaxCatchAll xmlns="f07d8113-1d44-46cb-baa5-a742d0650dfc" xsi:nil="true"/>
    <lcf76f155ced4ddcb4097134ff3c332f xmlns="2889ca49-a3f1-4fcf-8dc9-478117c07c5d">
      <Terms xmlns="http://schemas.microsoft.com/office/infopath/2007/PartnerControls"/>
    </lcf76f155ced4ddcb4097134ff3c332f>
    <SharedWithUsers xmlns="c7856a61-6d2f-4c75-ac8b-15c898de83ac">
      <UserInfo>
        <DisplayName>David King</DisplayName>
        <AccountId>1830</AccountId>
        <AccountType/>
      </UserInfo>
      <UserInfo>
        <DisplayName>Vickie Banks</DisplayName>
        <AccountId>1833</AccountId>
        <AccountType/>
      </UserInfo>
      <UserInfo>
        <DisplayName>Dean Boothroyd</DisplayName>
        <AccountId>860</AccountId>
        <AccountType/>
      </UserInfo>
      <UserInfo>
        <DisplayName>Candice Keeling</DisplayName>
        <AccountId>1748</AccountId>
        <AccountType/>
      </UserInfo>
      <UserInfo>
        <DisplayName>Tom Nguyen</DisplayName>
        <AccountId>1551</AccountId>
        <AccountType/>
      </UserInfo>
      <UserInfo>
        <DisplayName>Melanie Portelli</DisplayName>
        <AccountId>229</AccountId>
        <AccountType/>
      </UserInfo>
      <UserInfo>
        <DisplayName>Sophie Blain</DisplayName>
        <AccountId>1834</AccountId>
        <AccountType/>
      </UserInfo>
      <UserInfo>
        <DisplayName>Rachael Miller</DisplayName>
        <AccountId>13</AccountId>
        <AccountType/>
      </UserInfo>
      <UserInfo>
        <DisplayName>Alex Young</DisplayName>
        <AccountId>1901</AccountId>
        <AccountType/>
      </UserInfo>
      <UserInfo>
        <DisplayName>Katie Mee</DisplayName>
        <AccountId>519</AccountId>
        <AccountType/>
      </UserInfo>
      <UserInfo>
        <DisplayName>Colin Reiter</DisplayName>
        <AccountId>27</AccountId>
        <AccountType/>
      </UserInfo>
      <UserInfo>
        <DisplayName>Danielle Rostan-Herbert</DisplayName>
        <AccountId>634</AccountId>
        <AccountType/>
      </UserInfo>
      <UserInfo>
        <DisplayName>Sue Mulholland</DisplayName>
        <AccountId>567</AccountId>
        <AccountType/>
      </UserInfo>
    </SharedWithUser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B3D591667470044299FC40AF147DAFAF" ma:contentTypeVersion="19" ma:contentTypeDescription="Create a new document." ma:contentTypeScope="" ma:versionID="911a9edea6ec61383f93e747134e363e">
  <xsd:schema xmlns:xsd="http://www.w3.org/2001/XMLSchema" xmlns:xs="http://www.w3.org/2001/XMLSchema" xmlns:p="http://schemas.microsoft.com/office/2006/metadata/properties" xmlns:ns2="2889ca49-a3f1-4fcf-8dc9-478117c07c5d" xmlns:ns3="c7856a61-6d2f-4c75-ac8b-15c898de83ac" xmlns:ns4="f07d8113-1d44-46cb-baa5-a742d0650dfc" targetNamespace="http://schemas.microsoft.com/office/2006/metadata/properties" ma:root="true" ma:fieldsID="2162ce41789c35d4120d39f3ddd6c681" ns2:_="" ns3:_="" ns4:_="">
    <xsd:import namespace="2889ca49-a3f1-4fcf-8dc9-478117c07c5d"/>
    <xsd:import namespace="c7856a61-6d2f-4c75-ac8b-15c898de83ac"/>
    <xsd:import namespace="f07d8113-1d44-46cb-baa5-a742d0650df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AutoKeyPoints" minOccurs="0"/>
                <xsd:element ref="ns2:MediaServiceKeyPoints" minOccurs="0"/>
                <xsd:element ref="ns2:MediaServiceDateTaken" minOccurs="0"/>
                <xsd:element ref="ns2:MediaServiceAutoTags" minOccurs="0"/>
                <xsd:element ref="ns2:MediaServiceGenerationTime" minOccurs="0"/>
                <xsd:element ref="ns2:MediaServiceEventHashCode" minOccurs="0"/>
                <xsd:element ref="ns2:MediaServiceLocation" minOccurs="0"/>
                <xsd:element ref="ns2:MediaServiceOCR" minOccurs="0"/>
                <xsd:element ref="ns2:MediaLengthInSeconds" minOccurs="0"/>
                <xsd:element ref="ns4:TaxCatchAll" minOccurs="0"/>
                <xsd:element ref="ns2:lcf76f155ced4ddcb4097134ff3c332f"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889ca49-a3f1-4fcf-8dc9-478117c07c5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2" nillable="true" ma:displayName="MediaServiceAutoKeyPoints" ma:hidden="true" ma:internalName="MediaServiceAutoKeyPoints" ma:readOnly="true">
      <xsd:simpleType>
        <xsd:restriction base="dms:Note"/>
      </xsd:simpleType>
    </xsd:element>
    <xsd:element name="MediaServiceKeyPoints" ma:index="13" nillable="true" ma:displayName="KeyPoints" ma:internalName="MediaServiceKeyPoints" ma:readOnly="true">
      <xsd:simpleType>
        <xsd:restriction base="dms:Note">
          <xsd:maxLength value="255"/>
        </xsd:restriction>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Location" ma:index="18" nillable="true" ma:displayName="Location" ma:internalName="MediaServiceLocation"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Image Tags" ma:readOnly="false" ma:fieldId="{5cf76f15-5ced-4ddc-b409-7134ff3c332f}" ma:taxonomyMulti="true" ma:sspId="db163b37-248a-4bdb-8038-6e8df1cc47ab"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4" nillable="true" ma:displayName="MediaServiceObjectDetectorVersions" ma:description=""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7856a61-6d2f-4c75-ac8b-15c898de83ac"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07d8113-1d44-46cb-baa5-a742d0650dfc" elementFormDefault="qualified">
    <xsd:import namespace="http://schemas.microsoft.com/office/2006/documentManagement/types"/>
    <xsd:import namespace="http://schemas.microsoft.com/office/infopath/2007/PartnerControls"/>
    <xsd:element name="TaxCatchAll" ma:index="21" nillable="true" ma:displayName="Taxonomy Catch All Column" ma:hidden="true" ma:list="{e94c6471-1aab-4781-bd23-528382f12e92}" ma:internalName="TaxCatchAll" ma:showField="CatchAllData" ma:web="c7856a61-6d2f-4c75-ac8b-15c898de83a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3F4CF0-154F-46A6-98CC-90AE04E5A301}">
  <ds:schemaRefs>
    <ds:schemaRef ds:uri="http://purl.org/dc/elements/1.1/"/>
    <ds:schemaRef ds:uri="http://www.w3.org/XML/1998/namespace"/>
    <ds:schemaRef ds:uri="http://schemas.microsoft.com/office/infopath/2007/PartnerControls"/>
    <ds:schemaRef ds:uri="http://purl.org/dc/terms/"/>
    <ds:schemaRef ds:uri="http://schemas.microsoft.com/office/2006/metadata/properties"/>
    <ds:schemaRef ds:uri="f07d8113-1d44-46cb-baa5-a742d0650dfc"/>
    <ds:schemaRef ds:uri="http://schemas.microsoft.com/office/2006/documentManagement/types"/>
    <ds:schemaRef ds:uri="2889ca49-a3f1-4fcf-8dc9-478117c07c5d"/>
    <ds:schemaRef ds:uri="http://schemas.openxmlformats.org/package/2006/metadata/core-properties"/>
    <ds:schemaRef ds:uri="c7856a61-6d2f-4c75-ac8b-15c898de83ac"/>
    <ds:schemaRef ds:uri="http://purl.org/dc/dcmitype/"/>
  </ds:schemaRefs>
</ds:datastoreItem>
</file>

<file path=customXml/itemProps2.xml><?xml version="1.0" encoding="utf-8"?>
<ds:datastoreItem xmlns:ds="http://schemas.openxmlformats.org/officeDocument/2006/customXml" ds:itemID="{AFB3837B-C693-470D-B596-87F0CDBC7E64}">
  <ds:schemaRefs>
    <ds:schemaRef ds:uri="http://schemas.microsoft.com/sharepoint/v3/contenttype/forms"/>
  </ds:schemaRefs>
</ds:datastoreItem>
</file>

<file path=customXml/itemProps3.xml><?xml version="1.0" encoding="utf-8"?>
<ds:datastoreItem xmlns:ds="http://schemas.openxmlformats.org/officeDocument/2006/customXml" ds:itemID="{7A0F6C92-8FF0-4EB9-8082-470AE196575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889ca49-a3f1-4fcf-8dc9-478117c07c5d"/>
    <ds:schemaRef ds:uri="c7856a61-6d2f-4c75-ac8b-15c898de83ac"/>
    <ds:schemaRef ds:uri="f07d8113-1d44-46cb-baa5-a742d0650df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45297BA5-B568-4D78-8EE9-49178BD394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3095</Words>
  <Characters>17648</Characters>
  <Application>Microsoft Office Word</Application>
  <DocSecurity>4</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The University of Melbourne</Company>
  <LinksUpToDate>false</LinksUpToDate>
  <CharactersWithSpaces>20702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Madeline Taylor</dc:creator>
  <cp:keywords/>
  <dc:description/>
  <cp:lastModifiedBy>Kasey Cashin</cp:lastModifiedBy>
  <cp:revision>2</cp:revision>
  <cp:lastPrinted>2023-09-07T20:30:00Z</cp:lastPrinted>
  <dcterms:created xsi:type="dcterms:W3CDTF">2023-12-18T23:20:00Z</dcterms:created>
  <dcterms:modified xsi:type="dcterms:W3CDTF">2023-12-18T23:20:00Z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0x010100B3D591667470044299FC40AF147DAFAF</vt:lpwstr>
  </property>
  <property fmtid="{D5CDD505-2E9C-101B-9397-08002B2CF9AE}" pid="3" name="MediaServiceImageTags">
    <vt:lpwstr/>
  </property>
</Properties>
</file>