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9238" w14:textId="78B6905B" w:rsidR="00CB5182" w:rsidRPr="00CB5182" w:rsidRDefault="00CB5182" w:rsidP="00AB0EB2">
      <w:pPr>
        <w:spacing w:before="100" w:beforeAutospacing="1" w:after="100" w:afterAutospacing="1" w:line="240" w:lineRule="auto"/>
        <w:rPr>
          <w:rFonts w:ascii="Verdana" w:eastAsia="Times New Roman" w:hAnsi="Verdana" w:cs="Times New Roman"/>
          <w:b/>
          <w:bCs/>
          <w:color w:val="800080"/>
          <w:sz w:val="28"/>
          <w:szCs w:val="28"/>
          <w:lang w:eastAsia="en-AU"/>
        </w:rPr>
      </w:pPr>
      <w:r w:rsidRPr="00CB5182">
        <w:rPr>
          <w:rFonts w:ascii="Verdana" w:eastAsia="Times New Roman" w:hAnsi="Verdana" w:cs="Times New Roman"/>
          <w:b/>
          <w:bCs/>
          <w:color w:val="800080"/>
          <w:sz w:val="28"/>
          <w:szCs w:val="28"/>
          <w:lang w:eastAsia="en-AU"/>
        </w:rPr>
        <w:t>Postdoctoral Research Fellow</w:t>
      </w:r>
    </w:p>
    <w:p w14:paraId="02B520A5" w14:textId="2D1D6987"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 xml:space="preserve">Working in the </w:t>
      </w:r>
      <w:r w:rsidR="006962D4" w:rsidRPr="006962D4">
        <w:rPr>
          <w:rFonts w:ascii="Verdana" w:eastAsia="Times New Roman" w:hAnsi="Verdana" w:cs="Times New Roman"/>
          <w:color w:val="000000"/>
          <w:sz w:val="20"/>
          <w:szCs w:val="20"/>
          <w:lang w:eastAsia="en-AU"/>
        </w:rPr>
        <w:t>Mitochondria Research Unit</w:t>
      </w:r>
      <w:r w:rsidRPr="00AB0EB2">
        <w:rPr>
          <w:rFonts w:ascii="Verdana" w:eastAsia="Times New Roman" w:hAnsi="Verdana" w:cs="Times New Roman"/>
          <w:color w:val="000000"/>
          <w:sz w:val="20"/>
          <w:szCs w:val="20"/>
          <w:lang w:eastAsia="en-AU"/>
        </w:rPr>
        <w:t xml:space="preserve">, you will be part of an experienced team who conduct leading research into </w:t>
      </w:r>
      <w:r w:rsidR="006962D4" w:rsidRPr="006962D4">
        <w:rPr>
          <w:rFonts w:ascii="Verdana" w:eastAsia="Times New Roman" w:hAnsi="Verdana" w:cs="Times New Roman"/>
          <w:color w:val="000000"/>
          <w:sz w:val="20"/>
          <w:szCs w:val="20"/>
          <w:lang w:eastAsia="en-AU"/>
        </w:rPr>
        <w:t>mitochondrial dysfunction in neurodegeneration and optic neuropathies including glaucoma</w:t>
      </w:r>
      <w:r w:rsidRPr="00AB0EB2">
        <w:rPr>
          <w:rFonts w:ascii="Verdana" w:eastAsia="Times New Roman" w:hAnsi="Verdana" w:cs="Times New Roman"/>
          <w:color w:val="000000"/>
          <w:sz w:val="20"/>
          <w:szCs w:val="20"/>
          <w:lang w:eastAsia="en-AU"/>
        </w:rPr>
        <w:t>. </w:t>
      </w:r>
      <w:r w:rsidR="006962D4">
        <w:rPr>
          <w:rFonts w:ascii="Verdana" w:eastAsia="Times New Roman" w:hAnsi="Verdana" w:cs="Times New Roman"/>
          <w:color w:val="000000"/>
          <w:sz w:val="20"/>
          <w:szCs w:val="20"/>
          <w:lang w:eastAsia="en-AU"/>
        </w:rPr>
        <w:t xml:space="preserve"> </w:t>
      </w:r>
    </w:p>
    <w:p w14:paraId="79B204B9" w14:textId="10E744A3"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 xml:space="preserve">Join the team at the Centre for Eye Research Australia as a </w:t>
      </w:r>
      <w:r w:rsidR="006962D4">
        <w:rPr>
          <w:rFonts w:ascii="Verdana" w:eastAsia="Times New Roman" w:hAnsi="Verdana" w:cs="Times New Roman"/>
          <w:color w:val="000000"/>
          <w:sz w:val="20"/>
          <w:szCs w:val="20"/>
          <w:lang w:eastAsia="en-AU"/>
        </w:rPr>
        <w:t>Postdoctoral Research Fellow</w:t>
      </w:r>
      <w:r w:rsidRPr="00AB0EB2">
        <w:rPr>
          <w:rFonts w:ascii="Verdana" w:eastAsia="Times New Roman" w:hAnsi="Verdana" w:cs="Times New Roman"/>
          <w:color w:val="000000"/>
          <w:sz w:val="20"/>
          <w:szCs w:val="20"/>
          <w:lang w:eastAsia="en-AU"/>
        </w:rPr>
        <w:t xml:space="preserve"> and become part of one of the world’s leading eye research institutes. Currently ranked no.4 in the world for eye research, CERA conducts research to discover the causes of eye disease, find new ways to detect and prevent vision loss and develop new treatments to save and restore sight.</w:t>
      </w:r>
    </w:p>
    <w:p w14:paraId="3D6C228C" w14:textId="77777777"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To learn more about our work, please visit </w:t>
      </w:r>
      <w:hyperlink r:id="rId5" w:tgtFrame="_blank" w:history="1">
        <w:r w:rsidRPr="00AB0EB2">
          <w:rPr>
            <w:rFonts w:ascii="Verdana" w:eastAsia="Times New Roman" w:hAnsi="Verdana" w:cs="Times New Roman"/>
            <w:color w:val="0000FF"/>
            <w:sz w:val="20"/>
            <w:szCs w:val="20"/>
            <w:u w:val="single"/>
            <w:lang w:eastAsia="en-AU"/>
          </w:rPr>
          <w:t>www.cera.org.au</w:t>
        </w:r>
      </w:hyperlink>
    </w:p>
    <w:p w14:paraId="787630A5" w14:textId="77777777"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 </w:t>
      </w:r>
      <w:r w:rsidRPr="00AB0EB2">
        <w:rPr>
          <w:rFonts w:ascii="Verdana" w:eastAsia="Times New Roman" w:hAnsi="Verdana" w:cs="Times New Roman"/>
          <w:b/>
          <w:bCs/>
          <w:color w:val="800080"/>
          <w:sz w:val="24"/>
          <w:szCs w:val="24"/>
          <w:lang w:eastAsia="en-AU"/>
        </w:rPr>
        <w:t>About the role</w:t>
      </w:r>
    </w:p>
    <w:p w14:paraId="35E18773" w14:textId="1A07EE83" w:rsidR="00146D0D" w:rsidRDefault="00146D0D" w:rsidP="00146D0D">
      <w:pPr>
        <w:spacing w:before="100" w:beforeAutospacing="1" w:after="240" w:line="240" w:lineRule="auto"/>
        <w:rPr>
          <w:rFonts w:ascii="Verdana" w:eastAsia="Times New Roman" w:hAnsi="Verdana" w:cs="Times New Roman"/>
          <w:color w:val="000000"/>
          <w:sz w:val="20"/>
          <w:szCs w:val="20"/>
          <w:lang w:eastAsia="en-AU"/>
        </w:rPr>
      </w:pPr>
      <w:r>
        <w:rPr>
          <w:rFonts w:ascii="Verdana" w:eastAsia="Times New Roman" w:hAnsi="Verdana" w:cs="Times New Roman"/>
          <w:color w:val="000000"/>
          <w:sz w:val="20"/>
          <w:szCs w:val="20"/>
          <w:lang w:eastAsia="en-AU"/>
        </w:rPr>
        <w:t>The</w:t>
      </w:r>
      <w:r w:rsidR="00AB0EB2" w:rsidRPr="00AB0EB2">
        <w:rPr>
          <w:rFonts w:ascii="Verdana" w:eastAsia="Times New Roman" w:hAnsi="Verdana" w:cs="Times New Roman"/>
          <w:color w:val="000000"/>
          <w:sz w:val="20"/>
          <w:szCs w:val="20"/>
          <w:lang w:eastAsia="en-AU"/>
        </w:rPr>
        <w:t xml:space="preserve"> </w:t>
      </w:r>
      <w:r w:rsidRPr="00146D0D">
        <w:rPr>
          <w:rFonts w:ascii="Verdana" w:eastAsia="Times New Roman" w:hAnsi="Verdana" w:cs="Times New Roman"/>
          <w:color w:val="000000"/>
          <w:sz w:val="20"/>
          <w:szCs w:val="20"/>
          <w:lang w:eastAsia="en-AU"/>
        </w:rPr>
        <w:t>Postdoctoral Research Fellow</w:t>
      </w:r>
      <w:r>
        <w:rPr>
          <w:rFonts w:ascii="Verdana" w:eastAsia="Times New Roman" w:hAnsi="Verdana" w:cs="Times New Roman"/>
          <w:color w:val="000000"/>
          <w:sz w:val="20"/>
          <w:szCs w:val="20"/>
          <w:lang w:eastAsia="en-AU"/>
        </w:rPr>
        <w:t xml:space="preserve"> </w:t>
      </w:r>
      <w:r w:rsidR="00AB0EB2" w:rsidRPr="00AB0EB2">
        <w:rPr>
          <w:rFonts w:ascii="Verdana" w:eastAsia="Times New Roman" w:hAnsi="Verdana" w:cs="Times New Roman"/>
          <w:color w:val="000000"/>
          <w:sz w:val="20"/>
          <w:szCs w:val="20"/>
          <w:lang w:eastAsia="en-AU"/>
        </w:rPr>
        <w:t xml:space="preserve">will work </w:t>
      </w:r>
      <w:r w:rsidRPr="00146D0D">
        <w:rPr>
          <w:rFonts w:ascii="Verdana" w:eastAsia="Times New Roman" w:hAnsi="Verdana" w:cs="Times New Roman"/>
          <w:color w:val="000000"/>
          <w:sz w:val="20"/>
          <w:szCs w:val="20"/>
          <w:lang w:eastAsia="en-AU"/>
        </w:rPr>
        <w:t>as a member of a small</w:t>
      </w:r>
      <w:r>
        <w:rPr>
          <w:rFonts w:ascii="Verdana" w:eastAsia="Times New Roman" w:hAnsi="Verdana" w:cs="Times New Roman"/>
          <w:color w:val="000000"/>
          <w:sz w:val="20"/>
          <w:szCs w:val="20"/>
          <w:lang w:eastAsia="en-AU"/>
        </w:rPr>
        <w:t xml:space="preserve"> </w:t>
      </w:r>
      <w:r w:rsidRPr="00146D0D">
        <w:rPr>
          <w:rFonts w:ascii="Verdana" w:eastAsia="Times New Roman" w:hAnsi="Verdana" w:cs="Times New Roman"/>
          <w:color w:val="000000"/>
          <w:sz w:val="20"/>
          <w:szCs w:val="20"/>
          <w:lang w:eastAsia="en-AU"/>
        </w:rPr>
        <w:t>multidisciplinary research team</w:t>
      </w:r>
      <w:r>
        <w:rPr>
          <w:rFonts w:ascii="Verdana" w:eastAsia="Times New Roman" w:hAnsi="Verdana" w:cs="Times New Roman"/>
          <w:color w:val="000000"/>
          <w:sz w:val="20"/>
          <w:szCs w:val="20"/>
          <w:lang w:eastAsia="en-AU"/>
        </w:rPr>
        <w:t xml:space="preserve">. You will be involved in the design and execution of </w:t>
      </w:r>
      <w:r w:rsidRPr="00146D0D">
        <w:rPr>
          <w:rFonts w:ascii="Verdana" w:eastAsia="Times New Roman" w:hAnsi="Verdana" w:cs="Times New Roman"/>
          <w:color w:val="000000"/>
          <w:sz w:val="20"/>
          <w:szCs w:val="20"/>
          <w:lang w:eastAsia="en-AU"/>
        </w:rPr>
        <w:t>research experiments, data collection and analysis and co-supervision of graduate students, within the aims and scope of grant funded projects.</w:t>
      </w:r>
    </w:p>
    <w:p w14:paraId="34CD1F93" w14:textId="1087695B" w:rsidR="00AB0EB2" w:rsidRPr="00AB0EB2" w:rsidRDefault="00AB0EB2" w:rsidP="00146D0D">
      <w:pPr>
        <w:spacing w:before="100" w:beforeAutospacing="1" w:after="240"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b/>
          <w:bCs/>
          <w:color w:val="800080"/>
          <w:sz w:val="24"/>
          <w:szCs w:val="24"/>
          <w:lang w:eastAsia="en-AU"/>
        </w:rPr>
        <w:t>About you</w:t>
      </w:r>
    </w:p>
    <w:p w14:paraId="3C41225E" w14:textId="77777777"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To be successful in this role you will have:</w:t>
      </w:r>
    </w:p>
    <w:p w14:paraId="6CD1FF9B" w14:textId="36386BFD" w:rsidR="00146D0D" w:rsidRPr="00146D0D" w:rsidRDefault="00146D0D" w:rsidP="00146D0D">
      <w:pPr>
        <w:numPr>
          <w:ilvl w:val="0"/>
          <w:numId w:val="1"/>
        </w:numPr>
        <w:spacing w:before="100" w:beforeAutospacing="1" w:after="120" w:line="240" w:lineRule="auto"/>
        <w:ind w:left="714" w:hanging="357"/>
        <w:rPr>
          <w:rFonts w:ascii="Verdana" w:eastAsia="Times New Roman" w:hAnsi="Verdana" w:cs="Times New Roman"/>
          <w:color w:val="000000"/>
          <w:sz w:val="20"/>
          <w:szCs w:val="20"/>
          <w:lang w:eastAsia="en-AU"/>
        </w:rPr>
      </w:pPr>
      <w:r w:rsidRPr="00146D0D">
        <w:rPr>
          <w:rFonts w:ascii="Verdana" w:eastAsia="Times New Roman" w:hAnsi="Verdana" w:cs="Times New Roman"/>
          <w:color w:val="000000"/>
          <w:sz w:val="20"/>
          <w:szCs w:val="20"/>
          <w:lang w:eastAsia="en-AU"/>
        </w:rPr>
        <w:t xml:space="preserve">PhD in laboratory-based biological sciences with experience in molecular and cell biology </w:t>
      </w:r>
    </w:p>
    <w:p w14:paraId="4F47D8CA" w14:textId="1A0B152F" w:rsidR="00146D0D" w:rsidRPr="00146D0D" w:rsidRDefault="00146D0D" w:rsidP="00146D0D">
      <w:pPr>
        <w:numPr>
          <w:ilvl w:val="0"/>
          <w:numId w:val="1"/>
        </w:numPr>
        <w:spacing w:before="100" w:beforeAutospacing="1" w:after="120" w:line="240" w:lineRule="auto"/>
        <w:ind w:left="714" w:hanging="357"/>
        <w:rPr>
          <w:rFonts w:ascii="Verdana" w:eastAsia="Times New Roman" w:hAnsi="Verdana" w:cs="Times New Roman"/>
          <w:color w:val="000000"/>
          <w:sz w:val="20"/>
          <w:szCs w:val="20"/>
          <w:lang w:eastAsia="en-AU"/>
        </w:rPr>
      </w:pPr>
      <w:r w:rsidRPr="00146D0D">
        <w:rPr>
          <w:rFonts w:ascii="Verdana" w:eastAsia="Times New Roman" w:hAnsi="Verdana" w:cs="Times New Roman"/>
          <w:color w:val="000000"/>
          <w:sz w:val="20"/>
          <w:szCs w:val="20"/>
          <w:lang w:eastAsia="en-AU"/>
        </w:rPr>
        <w:t xml:space="preserve">Extensive cell culture skills including CRISPR, siRNA knockdown, lentiviral or adenoviral transfection </w:t>
      </w:r>
    </w:p>
    <w:p w14:paraId="0FA28870" w14:textId="0E9F48BD" w:rsidR="00146D0D" w:rsidRPr="00146D0D" w:rsidRDefault="00146D0D" w:rsidP="00146D0D">
      <w:pPr>
        <w:numPr>
          <w:ilvl w:val="0"/>
          <w:numId w:val="1"/>
        </w:numPr>
        <w:spacing w:before="100" w:beforeAutospacing="1" w:after="120" w:line="240" w:lineRule="auto"/>
        <w:ind w:left="714" w:hanging="357"/>
        <w:rPr>
          <w:rFonts w:ascii="Verdana" w:eastAsia="Times New Roman" w:hAnsi="Verdana" w:cs="Times New Roman"/>
          <w:color w:val="000000"/>
          <w:sz w:val="17"/>
          <w:szCs w:val="17"/>
          <w:lang w:eastAsia="en-AU"/>
        </w:rPr>
      </w:pPr>
      <w:r w:rsidRPr="00146D0D">
        <w:rPr>
          <w:rFonts w:ascii="Verdana" w:eastAsia="Times New Roman" w:hAnsi="Verdana" w:cs="Times New Roman"/>
          <w:color w:val="000000"/>
          <w:sz w:val="20"/>
          <w:szCs w:val="20"/>
          <w:lang w:eastAsia="en-AU"/>
        </w:rPr>
        <w:t>Ability to manage ongoing data for publications and grant applications for future funding.</w:t>
      </w:r>
    </w:p>
    <w:p w14:paraId="5C698BBE" w14:textId="250DB5FB" w:rsidR="00AB0EB2" w:rsidRPr="00AB0EB2" w:rsidRDefault="00AB0EB2" w:rsidP="00146D0D">
      <w:pPr>
        <w:numPr>
          <w:ilvl w:val="0"/>
          <w:numId w:val="1"/>
        </w:numPr>
        <w:spacing w:before="100" w:beforeAutospacing="1" w:after="120" w:line="240" w:lineRule="auto"/>
        <w:ind w:left="714" w:hanging="357"/>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 xml:space="preserve">Strong interpersonal communications skills, including </w:t>
      </w:r>
      <w:r w:rsidR="00D26CCE">
        <w:rPr>
          <w:rFonts w:ascii="Verdana" w:eastAsia="Times New Roman" w:hAnsi="Verdana" w:cs="Times New Roman"/>
          <w:color w:val="000000"/>
          <w:sz w:val="20"/>
          <w:szCs w:val="20"/>
          <w:lang w:eastAsia="en-AU"/>
        </w:rPr>
        <w:t>the ability to work effectively within a team</w:t>
      </w:r>
    </w:p>
    <w:p w14:paraId="4A6F81BE" w14:textId="77777777"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b/>
          <w:bCs/>
          <w:color w:val="800080"/>
          <w:sz w:val="24"/>
          <w:szCs w:val="24"/>
          <w:lang w:eastAsia="en-AU"/>
        </w:rPr>
        <w:t>Working at CERA</w:t>
      </w:r>
    </w:p>
    <w:p w14:paraId="32D12E71" w14:textId="77777777"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We offer attractive employment benefits including salary packaging (making part of your salary tax-free), flexible working arrangements and family friendly policies. Whilst the work is challenging, you will be rewarded by contributing to an organisation that is focused giving people living with eye disease a chance to save their sight.</w:t>
      </w:r>
    </w:p>
    <w:p w14:paraId="1DEF656B" w14:textId="77777777"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 </w:t>
      </w:r>
      <w:r w:rsidRPr="00AB0EB2">
        <w:rPr>
          <w:rFonts w:ascii="Verdana" w:eastAsia="Times New Roman" w:hAnsi="Verdana" w:cs="Times New Roman"/>
          <w:b/>
          <w:bCs/>
          <w:color w:val="800080"/>
          <w:sz w:val="24"/>
          <w:szCs w:val="24"/>
          <w:lang w:eastAsia="en-AU"/>
        </w:rPr>
        <w:t>How to apply</w:t>
      </w:r>
    </w:p>
    <w:p w14:paraId="04126E7A" w14:textId="09BA5B5E"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Submit a current resume and covering letter that details your interest and suitability for the role</w:t>
      </w:r>
      <w:r w:rsidR="00CB5182">
        <w:rPr>
          <w:rFonts w:ascii="Verdana" w:eastAsia="Times New Roman" w:hAnsi="Verdana" w:cs="Times New Roman"/>
          <w:color w:val="000000"/>
          <w:sz w:val="20"/>
          <w:szCs w:val="20"/>
          <w:lang w:eastAsia="en-AU"/>
        </w:rPr>
        <w:t xml:space="preserve"> through our recruitment </w:t>
      </w:r>
      <w:hyperlink r:id="rId6" w:history="1">
        <w:r w:rsidR="00CB5182" w:rsidRPr="00CB5182">
          <w:rPr>
            <w:rStyle w:val="Hyperlink"/>
            <w:rFonts w:ascii="Verdana" w:eastAsia="Times New Roman" w:hAnsi="Verdana" w:cs="Times New Roman"/>
            <w:sz w:val="20"/>
            <w:szCs w:val="20"/>
            <w:lang w:eastAsia="en-AU"/>
          </w:rPr>
          <w:t>page</w:t>
        </w:r>
      </w:hyperlink>
      <w:r w:rsidRPr="00AB0EB2">
        <w:rPr>
          <w:rFonts w:ascii="Verdana" w:eastAsia="Times New Roman" w:hAnsi="Verdana" w:cs="Times New Roman"/>
          <w:color w:val="000000"/>
          <w:sz w:val="20"/>
          <w:szCs w:val="20"/>
          <w:lang w:eastAsia="en-AU"/>
        </w:rPr>
        <w:t>.</w:t>
      </w:r>
    </w:p>
    <w:p w14:paraId="5224DF10" w14:textId="2A796CEF" w:rsidR="00AB0EB2" w:rsidRPr="00AB0EB2" w:rsidRDefault="00AB0EB2" w:rsidP="00AB0EB2">
      <w:pPr>
        <w:spacing w:before="100" w:beforeAutospacing="1" w:after="100" w:afterAutospacing="1" w:line="240" w:lineRule="auto"/>
        <w:rPr>
          <w:rFonts w:ascii="Verdana" w:eastAsia="Times New Roman" w:hAnsi="Verdana" w:cs="Times New Roman"/>
          <w:color w:val="000000"/>
          <w:sz w:val="17"/>
          <w:szCs w:val="17"/>
          <w:lang w:eastAsia="en-AU"/>
        </w:rPr>
      </w:pPr>
      <w:r w:rsidRPr="00AB0EB2">
        <w:rPr>
          <w:rFonts w:ascii="Verdana" w:eastAsia="Times New Roman" w:hAnsi="Verdana" w:cs="Times New Roman"/>
          <w:color w:val="000000"/>
          <w:sz w:val="20"/>
          <w:szCs w:val="20"/>
          <w:lang w:eastAsia="en-AU"/>
        </w:rPr>
        <w:t xml:space="preserve">For more information please </w:t>
      </w:r>
      <w:r w:rsidR="00234329">
        <w:rPr>
          <w:rFonts w:ascii="Verdana" w:eastAsia="Times New Roman" w:hAnsi="Verdana" w:cs="Times New Roman"/>
          <w:color w:val="000000"/>
          <w:sz w:val="20"/>
          <w:szCs w:val="20"/>
          <w:lang w:eastAsia="en-AU"/>
        </w:rPr>
        <w:t xml:space="preserve">contact Ian Trounce, Principal Investigator by email: </w:t>
      </w:r>
      <w:hyperlink r:id="rId7" w:history="1">
        <w:r w:rsidR="00C56646" w:rsidRPr="009A3AE3">
          <w:rPr>
            <w:rStyle w:val="Hyperlink"/>
            <w:rFonts w:ascii="Verdana" w:eastAsia="Times New Roman" w:hAnsi="Verdana" w:cs="Times New Roman"/>
            <w:sz w:val="20"/>
            <w:szCs w:val="20"/>
            <w:lang w:eastAsia="en-AU"/>
          </w:rPr>
          <w:t>i.trounce@unimelb.edu.au</w:t>
        </w:r>
      </w:hyperlink>
      <w:r w:rsidR="00234329">
        <w:rPr>
          <w:rFonts w:ascii="Verdana" w:eastAsia="Times New Roman" w:hAnsi="Verdana" w:cs="Times New Roman"/>
          <w:color w:val="000000"/>
          <w:sz w:val="20"/>
          <w:szCs w:val="20"/>
          <w:lang w:eastAsia="en-AU"/>
        </w:rPr>
        <w:t xml:space="preserve"> </w:t>
      </w:r>
    </w:p>
    <w:p w14:paraId="4DCA9961" w14:textId="037031AD" w:rsidR="00AB0EB2" w:rsidRPr="00D26CCE" w:rsidRDefault="00AB0EB2" w:rsidP="00AB0EB2">
      <w:pPr>
        <w:spacing w:before="100" w:beforeAutospacing="1" w:after="100" w:afterAutospacing="1" w:line="240" w:lineRule="auto"/>
        <w:rPr>
          <w:rFonts w:ascii="Verdana" w:eastAsia="Times New Roman" w:hAnsi="Verdana" w:cs="Times New Roman"/>
          <w:color w:val="000000"/>
          <w:sz w:val="14"/>
          <w:szCs w:val="14"/>
          <w:lang w:eastAsia="en-AU"/>
        </w:rPr>
      </w:pPr>
      <w:r w:rsidRPr="00D26CCE">
        <w:rPr>
          <w:rFonts w:ascii="Verdana" w:eastAsia="Times New Roman" w:hAnsi="Verdana" w:cs="Times New Roman"/>
          <w:b/>
          <w:bCs/>
          <w:color w:val="000000"/>
          <w:sz w:val="20"/>
          <w:szCs w:val="20"/>
          <w:lang w:eastAsia="en-AU"/>
        </w:rPr>
        <w:t xml:space="preserve">Applications Close:  </w:t>
      </w:r>
      <w:r w:rsidR="00D26CCE" w:rsidRPr="00D26CCE">
        <w:rPr>
          <w:rFonts w:ascii="Verdana" w:eastAsia="Times New Roman" w:hAnsi="Verdana" w:cs="Times New Roman"/>
          <w:b/>
          <w:bCs/>
          <w:color w:val="000000"/>
          <w:sz w:val="20"/>
          <w:szCs w:val="20"/>
          <w:lang w:eastAsia="en-AU"/>
        </w:rPr>
        <w:t>Sunday</w:t>
      </w:r>
      <w:r w:rsidRPr="00D26CCE">
        <w:rPr>
          <w:rFonts w:ascii="Verdana" w:eastAsia="Times New Roman" w:hAnsi="Verdana" w:cs="Times New Roman"/>
          <w:b/>
          <w:bCs/>
          <w:color w:val="000000"/>
          <w:sz w:val="20"/>
          <w:szCs w:val="20"/>
          <w:lang w:eastAsia="en-AU"/>
        </w:rPr>
        <w:t xml:space="preserve"> </w:t>
      </w:r>
      <w:r w:rsidR="00D26CCE" w:rsidRPr="00D26CCE">
        <w:rPr>
          <w:rFonts w:ascii="Verdana" w:eastAsia="Times New Roman" w:hAnsi="Verdana" w:cs="Times New Roman"/>
          <w:b/>
          <w:bCs/>
          <w:color w:val="000000"/>
          <w:sz w:val="20"/>
          <w:szCs w:val="20"/>
          <w:lang w:eastAsia="en-AU"/>
        </w:rPr>
        <w:t>8</w:t>
      </w:r>
      <w:r w:rsidRPr="00D26CCE">
        <w:rPr>
          <w:rFonts w:ascii="Verdana" w:eastAsia="Times New Roman" w:hAnsi="Verdana" w:cs="Times New Roman"/>
          <w:b/>
          <w:bCs/>
          <w:color w:val="000000"/>
          <w:sz w:val="20"/>
          <w:szCs w:val="20"/>
          <w:lang w:eastAsia="en-AU"/>
        </w:rPr>
        <w:t xml:space="preserve"> </w:t>
      </w:r>
      <w:r w:rsidR="00D26CCE" w:rsidRPr="00D26CCE">
        <w:rPr>
          <w:rFonts w:ascii="Verdana" w:eastAsia="Times New Roman" w:hAnsi="Verdana" w:cs="Times New Roman"/>
          <w:b/>
          <w:bCs/>
          <w:color w:val="000000"/>
          <w:sz w:val="20"/>
          <w:szCs w:val="20"/>
          <w:lang w:eastAsia="en-AU"/>
        </w:rPr>
        <w:t>March</w:t>
      </w:r>
      <w:r w:rsidRPr="00D26CCE">
        <w:rPr>
          <w:rFonts w:ascii="Verdana" w:eastAsia="Times New Roman" w:hAnsi="Verdana" w:cs="Times New Roman"/>
          <w:b/>
          <w:bCs/>
          <w:color w:val="000000"/>
          <w:sz w:val="20"/>
          <w:szCs w:val="20"/>
          <w:lang w:eastAsia="en-AU"/>
        </w:rPr>
        <w:t xml:space="preserve"> 2019 at </w:t>
      </w:r>
      <w:r w:rsidR="00D26CCE" w:rsidRPr="00D26CCE">
        <w:rPr>
          <w:rFonts w:ascii="Verdana" w:eastAsia="Times New Roman" w:hAnsi="Verdana" w:cs="Times New Roman"/>
          <w:b/>
          <w:bCs/>
          <w:color w:val="000000"/>
          <w:sz w:val="20"/>
          <w:szCs w:val="20"/>
          <w:lang w:eastAsia="en-AU"/>
        </w:rPr>
        <w:t>11</w:t>
      </w:r>
      <w:r w:rsidRPr="00D26CCE">
        <w:rPr>
          <w:rFonts w:ascii="Verdana" w:eastAsia="Times New Roman" w:hAnsi="Verdana" w:cs="Times New Roman"/>
          <w:b/>
          <w:bCs/>
          <w:color w:val="000000"/>
          <w:sz w:val="20"/>
          <w:szCs w:val="20"/>
          <w:lang w:eastAsia="en-AU"/>
        </w:rPr>
        <w:t>pm</w:t>
      </w:r>
    </w:p>
    <w:p w14:paraId="706B01F7" w14:textId="77777777" w:rsidR="004109F0" w:rsidRDefault="004109F0">
      <w:bookmarkStart w:id="0" w:name="_GoBack"/>
      <w:bookmarkEnd w:id="0"/>
    </w:p>
    <w:sectPr w:rsidR="00410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F7663"/>
    <w:multiLevelType w:val="multilevel"/>
    <w:tmpl w:val="3036CE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B2"/>
    <w:rsid w:val="00146D0D"/>
    <w:rsid w:val="00153C2D"/>
    <w:rsid w:val="001D3135"/>
    <w:rsid w:val="00234329"/>
    <w:rsid w:val="004109F0"/>
    <w:rsid w:val="00686704"/>
    <w:rsid w:val="006962D4"/>
    <w:rsid w:val="00AB0EB2"/>
    <w:rsid w:val="00C56646"/>
    <w:rsid w:val="00CB5182"/>
    <w:rsid w:val="00D26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B24B"/>
  <w15:chartTrackingRefBased/>
  <w15:docId w15:val="{60245731-C727-435F-B3DD-46942E2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E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B0EB2"/>
    <w:rPr>
      <w:color w:val="0000FF"/>
      <w:u w:val="single"/>
    </w:rPr>
  </w:style>
  <w:style w:type="character" w:styleId="Strong">
    <w:name w:val="Strong"/>
    <w:basedOn w:val="DefaultParagraphFont"/>
    <w:uiPriority w:val="22"/>
    <w:qFormat/>
    <w:rsid w:val="00AB0EB2"/>
    <w:rPr>
      <w:b/>
      <w:bCs/>
    </w:rPr>
  </w:style>
  <w:style w:type="character" w:styleId="UnresolvedMention">
    <w:name w:val="Unresolved Mention"/>
    <w:basedOn w:val="DefaultParagraphFont"/>
    <w:uiPriority w:val="99"/>
    <w:semiHidden/>
    <w:unhideWhenUsed/>
    <w:rsid w:val="00153C2D"/>
    <w:rPr>
      <w:color w:val="605E5C"/>
      <w:shd w:val="clear" w:color="auto" w:fill="E1DFDD"/>
    </w:rPr>
  </w:style>
  <w:style w:type="character" w:styleId="FollowedHyperlink">
    <w:name w:val="FollowedHyperlink"/>
    <w:basedOn w:val="DefaultParagraphFont"/>
    <w:uiPriority w:val="99"/>
    <w:semiHidden/>
    <w:unhideWhenUsed/>
    <w:rsid w:val="00153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rounce@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ra.applynow.net.au/jobs/CERA70" TargetMode="External"/><Relationship Id="rId5" Type="http://schemas.openxmlformats.org/officeDocument/2006/relationships/hyperlink" Target="https://www.cera.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Pejnovic</dc:creator>
  <cp:keywords/>
  <dc:description/>
  <cp:lastModifiedBy>Tanya Pejnovic</cp:lastModifiedBy>
  <cp:revision>4</cp:revision>
  <dcterms:created xsi:type="dcterms:W3CDTF">2019-10-08T22:33:00Z</dcterms:created>
  <dcterms:modified xsi:type="dcterms:W3CDTF">2020-02-17T06:17:00Z</dcterms:modified>
</cp:coreProperties>
</file>